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047"/>
        <w:gridCol w:w="11489"/>
      </w:tblGrid>
      <w:tr w:rsidR="00602F27" w:rsidRPr="00E9663C" w14:paraId="08A21928" w14:textId="77777777" w:rsidTr="00E9663C">
        <w:trPr>
          <w:cantSplit/>
          <w:trHeight w:val="2060"/>
          <w:tblHeader/>
        </w:trPr>
        <w:tc>
          <w:tcPr>
            <w:tcW w:w="2047" w:type="dxa"/>
            <w:shd w:val="clear" w:color="auto" w:fill="auto"/>
            <w:vAlign w:val="center"/>
          </w:tcPr>
          <w:bookmarkStart w:id="0" w:name="_MON_1617784887"/>
          <w:bookmarkEnd w:id="0"/>
          <w:p w14:paraId="68FDDC45" w14:textId="77777777" w:rsidR="00602F27" w:rsidRPr="00E9663C" w:rsidRDefault="00602F27" w:rsidP="00E9663C">
            <w:pPr>
              <w:jc w:val="center"/>
              <w:rPr>
                <w:b/>
              </w:rPr>
            </w:pPr>
            <w:r w:rsidRPr="00E9663C">
              <w:object w:dxaOrig="1066" w:dyaOrig="1066" w14:anchorId="00FA9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9pt" o:ole="" fillcolor="window">
                  <v:imagedata r:id="rId10" o:title="" croptop="-5838f" cropbottom="-89f" cropleft="-89f" cropright="-89f"/>
                </v:shape>
                <o:OLEObject Type="Embed" ProgID="Word.Picture.8" ShapeID="_x0000_i1025" DrawAspect="Content" ObjectID="_1798639789" r:id="rId11"/>
              </w:object>
            </w:r>
          </w:p>
        </w:tc>
        <w:tc>
          <w:tcPr>
            <w:tcW w:w="11489" w:type="dxa"/>
            <w:shd w:val="clear" w:color="auto" w:fill="auto"/>
            <w:vAlign w:val="center"/>
          </w:tcPr>
          <w:p w14:paraId="6DF8388D" w14:textId="77777777" w:rsidR="00602F27" w:rsidRPr="00E9663C" w:rsidRDefault="00602F27" w:rsidP="00E9663C">
            <w:pPr>
              <w:spacing w:before="360"/>
              <w:ind w:left="-29"/>
              <w:jc w:val="center"/>
              <w:rPr>
                <w:b/>
                <w:sz w:val="32"/>
                <w:szCs w:val="32"/>
              </w:rPr>
            </w:pPr>
            <w:r w:rsidRPr="00E9663C">
              <w:rPr>
                <w:b/>
                <w:sz w:val="32"/>
                <w:szCs w:val="32"/>
              </w:rPr>
              <w:t>REPUBLIC OF THE MARSHALL ISLANDS</w:t>
            </w:r>
          </w:p>
          <w:p w14:paraId="669E723B" w14:textId="77777777" w:rsidR="00602F27" w:rsidRPr="00E9663C" w:rsidRDefault="00602F27" w:rsidP="00E9663C">
            <w:pPr>
              <w:jc w:val="center"/>
              <w:rPr>
                <w:b/>
                <w:szCs w:val="24"/>
              </w:rPr>
            </w:pPr>
            <w:r w:rsidRPr="00E9663C">
              <w:rPr>
                <w:b/>
                <w:szCs w:val="24"/>
              </w:rPr>
              <w:t>MARITIME ADMINISTRATOR</w:t>
            </w:r>
          </w:p>
          <w:p w14:paraId="679128C2" w14:textId="77777777" w:rsidR="00602F27" w:rsidRPr="00E9663C" w:rsidRDefault="00602F27" w:rsidP="00E9663C">
            <w:pPr>
              <w:jc w:val="center"/>
              <w:rPr>
                <w:b/>
                <w:szCs w:val="24"/>
              </w:rPr>
            </w:pPr>
          </w:p>
          <w:p w14:paraId="46D586D3" w14:textId="77777777" w:rsidR="00602F27" w:rsidRPr="00E9663C" w:rsidRDefault="00602F27" w:rsidP="00E9663C">
            <w:pPr>
              <w:jc w:val="center"/>
              <w:rPr>
                <w:b/>
              </w:rPr>
            </w:pPr>
            <w:r w:rsidRPr="00E9663C">
              <w:rPr>
                <w:b/>
              </w:rPr>
              <w:t xml:space="preserve">TRAINING INSTITUTION, PROGRAM, AND COURSE </w:t>
            </w:r>
            <w:r w:rsidR="00CC0EBD" w:rsidRPr="00E9663C">
              <w:rPr>
                <w:b/>
              </w:rPr>
              <w:t xml:space="preserve">EVALUATION </w:t>
            </w:r>
            <w:r w:rsidRPr="00E9663C">
              <w:rPr>
                <w:b/>
              </w:rPr>
              <w:t>CHECKLIST</w:t>
            </w:r>
          </w:p>
        </w:tc>
      </w:tr>
    </w:tbl>
    <w:p w14:paraId="4DABD877" w14:textId="77777777" w:rsidR="00DC5AF4" w:rsidRDefault="00DC5AF4"/>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4331"/>
        <w:gridCol w:w="4115"/>
      </w:tblGrid>
      <w:tr w:rsidR="00AF16A7" w:rsidRPr="00E9663C" w14:paraId="40479A4F" w14:textId="77777777" w:rsidTr="003E6BB5">
        <w:trPr>
          <w:cantSplit/>
          <w:trHeight w:val="450"/>
          <w:tblHeader/>
        </w:trPr>
        <w:tc>
          <w:tcPr>
            <w:tcW w:w="4869" w:type="dxa"/>
            <w:shd w:val="clear" w:color="auto" w:fill="auto"/>
            <w:vAlign w:val="center"/>
          </w:tcPr>
          <w:p w14:paraId="549C2B44" w14:textId="77777777" w:rsidR="00602F27" w:rsidRPr="00E9663C" w:rsidRDefault="00602F27" w:rsidP="00AF16A7">
            <w:pPr>
              <w:jc w:val="left"/>
              <w:rPr>
                <w:b/>
                <w:smallCaps/>
              </w:rPr>
            </w:pPr>
            <w:r w:rsidRPr="00E9663C">
              <w:rPr>
                <w:b/>
                <w:smallCaps/>
              </w:rPr>
              <w:t>Procedure</w:t>
            </w:r>
          </w:p>
        </w:tc>
        <w:tc>
          <w:tcPr>
            <w:tcW w:w="4331" w:type="dxa"/>
            <w:shd w:val="clear" w:color="auto" w:fill="auto"/>
            <w:vAlign w:val="center"/>
          </w:tcPr>
          <w:p w14:paraId="0634A7F9" w14:textId="77777777" w:rsidR="00602F27" w:rsidRPr="00E9663C" w:rsidRDefault="00602F27" w:rsidP="00AF16A7">
            <w:pPr>
              <w:jc w:val="left"/>
              <w:rPr>
                <w:b/>
                <w:smallCaps/>
              </w:rPr>
            </w:pPr>
            <w:r w:rsidRPr="00E9663C">
              <w:rPr>
                <w:b/>
                <w:smallCaps/>
              </w:rPr>
              <w:t>Administrator Comments</w:t>
            </w:r>
          </w:p>
        </w:tc>
        <w:tc>
          <w:tcPr>
            <w:tcW w:w="4115" w:type="dxa"/>
            <w:shd w:val="clear" w:color="auto" w:fill="auto"/>
            <w:vAlign w:val="center"/>
          </w:tcPr>
          <w:p w14:paraId="2D1CADE3" w14:textId="77777777" w:rsidR="00602F27" w:rsidRPr="00E9663C" w:rsidRDefault="00602F27" w:rsidP="00AF16A7">
            <w:pPr>
              <w:jc w:val="left"/>
              <w:rPr>
                <w:b/>
                <w:smallCaps/>
              </w:rPr>
            </w:pPr>
            <w:r w:rsidRPr="00E9663C">
              <w:rPr>
                <w:b/>
                <w:smallCaps/>
              </w:rPr>
              <w:t>Notes</w:t>
            </w:r>
          </w:p>
        </w:tc>
      </w:tr>
      <w:tr w:rsidR="00AF16A7" w:rsidRPr="00E9663C" w14:paraId="295B569A" w14:textId="77777777" w:rsidTr="003E6BB5">
        <w:trPr>
          <w:cantSplit/>
          <w:trHeight w:val="2492"/>
        </w:trPr>
        <w:tc>
          <w:tcPr>
            <w:tcW w:w="4869" w:type="dxa"/>
            <w:shd w:val="clear" w:color="auto" w:fill="auto"/>
          </w:tcPr>
          <w:p w14:paraId="15F78F0F" w14:textId="77777777" w:rsidR="00602F27" w:rsidRPr="00E9663C" w:rsidRDefault="00602F27" w:rsidP="00AF16A7">
            <w:pPr>
              <w:spacing w:before="40"/>
              <w:ind w:left="384" w:hanging="360"/>
              <w:rPr>
                <w:color w:val="000000"/>
                <w:sz w:val="22"/>
              </w:rPr>
            </w:pPr>
            <w:r w:rsidRPr="00E9663C">
              <w:t>1.</w:t>
            </w:r>
            <w:r w:rsidRPr="00E9663C">
              <w:tab/>
            </w:r>
            <w:r w:rsidRPr="00E9663C">
              <w:rPr>
                <w:color w:val="000000"/>
                <w:sz w:val="22"/>
              </w:rPr>
              <w:t>Preliminary Information, including:</w:t>
            </w:r>
          </w:p>
          <w:p w14:paraId="5537FB6E" w14:textId="77777777" w:rsidR="00602F27" w:rsidRPr="00E9663C" w:rsidRDefault="00602F27" w:rsidP="00AF16A7">
            <w:pPr>
              <w:rPr>
                <w:color w:val="000000"/>
                <w:sz w:val="22"/>
              </w:rPr>
            </w:pPr>
          </w:p>
          <w:p w14:paraId="5FB581A7" w14:textId="77777777" w:rsidR="00602F27" w:rsidRPr="00E9663C" w:rsidRDefault="00602F27" w:rsidP="00AF16A7">
            <w:pPr>
              <w:ind w:left="795" w:hanging="450"/>
              <w:rPr>
                <w:color w:val="000000"/>
                <w:sz w:val="22"/>
              </w:rPr>
            </w:pPr>
            <w:r w:rsidRPr="00E9663C">
              <w:rPr>
                <w:color w:val="000000"/>
                <w:sz w:val="22"/>
              </w:rPr>
              <w:fldChar w:fldCharType="begin">
                <w:ffData>
                  <w:name w:val="Check1"/>
                  <w:enabled/>
                  <w:calcOnExit w:val="0"/>
                  <w:checkBox>
                    <w:sizeAuto/>
                    <w:default w:val="0"/>
                  </w:checkBox>
                </w:ffData>
              </w:fldChar>
            </w:r>
            <w:bookmarkStart w:id="1" w:name="Check1"/>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bookmarkEnd w:id="1"/>
            <w:r w:rsidRPr="00E9663C">
              <w:rPr>
                <w:color w:val="000000"/>
                <w:sz w:val="22"/>
              </w:rPr>
              <w:tab/>
              <w:t>Complete name and address of the training institution</w:t>
            </w:r>
          </w:p>
          <w:p w14:paraId="513BC393" w14:textId="77777777" w:rsidR="00602F27" w:rsidRPr="00E9663C" w:rsidRDefault="00602F27" w:rsidP="00AF16A7">
            <w:pPr>
              <w:rPr>
                <w:color w:val="000000"/>
                <w:sz w:val="22"/>
              </w:rPr>
            </w:pPr>
          </w:p>
          <w:p w14:paraId="7CCACB6B" w14:textId="77777777" w:rsidR="00602F27" w:rsidRPr="00E9663C" w:rsidRDefault="00602F27" w:rsidP="00AF16A7">
            <w:pPr>
              <w:ind w:left="79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Training center website</w:t>
            </w:r>
          </w:p>
          <w:p w14:paraId="0AEAD317" w14:textId="77777777" w:rsidR="00602F27" w:rsidRPr="00E9663C" w:rsidRDefault="00602F27" w:rsidP="00AF16A7">
            <w:pPr>
              <w:rPr>
                <w:color w:val="000000"/>
                <w:sz w:val="22"/>
              </w:rPr>
            </w:pPr>
          </w:p>
          <w:p w14:paraId="6DB0DFB6" w14:textId="77777777" w:rsidR="003837F7" w:rsidRPr="00E9663C" w:rsidRDefault="00602F27" w:rsidP="00AF16A7">
            <w:pPr>
              <w:ind w:left="795" w:hanging="450"/>
              <w:rPr>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Name of course</w:t>
            </w:r>
          </w:p>
        </w:tc>
        <w:tc>
          <w:tcPr>
            <w:tcW w:w="4331" w:type="dxa"/>
            <w:shd w:val="clear" w:color="auto" w:fill="auto"/>
          </w:tcPr>
          <w:p w14:paraId="35833876" w14:textId="77777777" w:rsidR="003D1C40" w:rsidRPr="00E9663C" w:rsidRDefault="00AF16A7" w:rsidP="00AF16A7">
            <w:pPr>
              <w:spacing w:before="4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5" w:type="dxa"/>
            <w:shd w:val="clear" w:color="auto" w:fill="auto"/>
          </w:tcPr>
          <w:p w14:paraId="0619DDB7" w14:textId="77777777" w:rsidR="00602F27" w:rsidRPr="00E9663C" w:rsidRDefault="00DC5AF4" w:rsidP="00AF16A7">
            <w:pPr>
              <w:spacing w:before="40"/>
            </w:pPr>
            <w:r w:rsidRPr="00E9663C">
              <w:fldChar w:fldCharType="begin">
                <w:ffData>
                  <w:name w:val="Text1"/>
                  <w:enabled/>
                  <w:calcOnExit w:val="0"/>
                  <w:textInput/>
                </w:ffData>
              </w:fldChar>
            </w:r>
            <w:bookmarkStart w:id="2" w:name="Text1"/>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bookmarkEnd w:id="2"/>
          </w:p>
        </w:tc>
      </w:tr>
      <w:tr w:rsidR="00AF16A7" w:rsidRPr="00E9663C" w14:paraId="64617450" w14:textId="77777777" w:rsidTr="003E6BB5">
        <w:trPr>
          <w:cantSplit/>
          <w:trHeight w:val="1718"/>
        </w:trPr>
        <w:tc>
          <w:tcPr>
            <w:tcW w:w="4869" w:type="dxa"/>
            <w:shd w:val="clear" w:color="auto" w:fill="auto"/>
          </w:tcPr>
          <w:p w14:paraId="3016105D" w14:textId="77777777" w:rsidR="00E7343C" w:rsidRPr="00E9663C" w:rsidRDefault="00602F27" w:rsidP="00AF16A7">
            <w:pPr>
              <w:spacing w:before="40"/>
              <w:ind w:left="345" w:hanging="345"/>
              <w:rPr>
                <w:color w:val="000000"/>
                <w:sz w:val="22"/>
              </w:rPr>
            </w:pPr>
            <w:r w:rsidRPr="00E9663C">
              <w:t>2.</w:t>
            </w:r>
            <w:r w:rsidRPr="00E9663C">
              <w:tab/>
            </w:r>
            <w:r w:rsidRPr="00E9663C">
              <w:rPr>
                <w:color w:val="000000"/>
                <w:sz w:val="22"/>
              </w:rPr>
              <w:t>Email address of person to contact with inquiries concerning training institution and/or each course.</w:t>
            </w:r>
          </w:p>
        </w:tc>
        <w:tc>
          <w:tcPr>
            <w:tcW w:w="4331" w:type="dxa"/>
            <w:shd w:val="clear" w:color="auto" w:fill="auto"/>
          </w:tcPr>
          <w:p w14:paraId="597E7F06" w14:textId="77777777" w:rsidR="00602F27" w:rsidRPr="00E9663C" w:rsidRDefault="00847905" w:rsidP="00AF16A7">
            <w:pPr>
              <w:spacing w:before="40"/>
            </w:pPr>
            <w:r w:rsidRPr="00E9663C">
              <w:fldChar w:fldCharType="begin">
                <w:ffData>
                  <w:name w:val="Text1"/>
                  <w:enabled/>
                  <w:calcOnExit w:val="0"/>
                  <w:textInput/>
                </w:ffData>
              </w:fldChar>
            </w:r>
            <w:r w:rsidRPr="00E9663C">
              <w:instrText xml:space="preserve"> FORMTEXT </w:instrText>
            </w:r>
            <w:r w:rsidRPr="00E9663C">
              <w:fldChar w:fldCharType="separate"/>
            </w:r>
            <w:r w:rsidR="00AF16A7">
              <w:t> </w:t>
            </w:r>
            <w:r w:rsidR="00AF16A7">
              <w:t> </w:t>
            </w:r>
            <w:r w:rsidR="00AF16A7">
              <w:t> </w:t>
            </w:r>
            <w:r w:rsidR="00AF16A7">
              <w:t> </w:t>
            </w:r>
            <w:r w:rsidR="00AF16A7">
              <w:t> </w:t>
            </w:r>
            <w:r w:rsidRPr="00E9663C">
              <w:fldChar w:fldCharType="end"/>
            </w:r>
          </w:p>
        </w:tc>
        <w:tc>
          <w:tcPr>
            <w:tcW w:w="4115" w:type="dxa"/>
            <w:shd w:val="clear" w:color="auto" w:fill="auto"/>
          </w:tcPr>
          <w:p w14:paraId="64DBEEB5" w14:textId="77777777" w:rsidR="00602F27" w:rsidRPr="00E9663C" w:rsidRDefault="00DC5AF4" w:rsidP="00AF16A7">
            <w:pPr>
              <w:spacing w:before="40"/>
            </w:pPr>
            <w:r w:rsidRPr="00E9663C">
              <w:fldChar w:fldCharType="begin">
                <w:ffData>
                  <w:name w:val="Text1"/>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r w:rsidR="00AF16A7" w:rsidRPr="00E9663C" w14:paraId="7CF9A6C0" w14:textId="77777777" w:rsidTr="003E6BB5">
        <w:trPr>
          <w:cantSplit/>
          <w:trHeight w:val="2312"/>
        </w:trPr>
        <w:tc>
          <w:tcPr>
            <w:tcW w:w="4869" w:type="dxa"/>
            <w:shd w:val="clear" w:color="auto" w:fill="auto"/>
          </w:tcPr>
          <w:p w14:paraId="09B803BF" w14:textId="77777777" w:rsidR="00602F27" w:rsidRPr="00E9663C" w:rsidRDefault="00602F27" w:rsidP="00AF16A7">
            <w:pPr>
              <w:spacing w:before="40"/>
              <w:ind w:left="384" w:hanging="360"/>
              <w:rPr>
                <w:sz w:val="22"/>
              </w:rPr>
            </w:pPr>
            <w:r w:rsidRPr="00E9663C">
              <w:t>3.</w:t>
            </w:r>
            <w:r w:rsidRPr="00E9663C">
              <w:tab/>
            </w:r>
            <w:r w:rsidRPr="00E9663C">
              <w:rPr>
                <w:color w:val="000000"/>
                <w:sz w:val="22"/>
              </w:rPr>
              <w:t>Government</w:t>
            </w:r>
            <w:r w:rsidRPr="00E9663C">
              <w:rPr>
                <w:sz w:val="22"/>
              </w:rPr>
              <w:t xml:space="preserve"> approval</w:t>
            </w:r>
          </w:p>
          <w:p w14:paraId="73747254" w14:textId="77777777" w:rsidR="00602F27" w:rsidRPr="00E9663C" w:rsidRDefault="00602F27" w:rsidP="00AF16A7">
            <w:pPr>
              <w:contextualSpacing/>
              <w:rPr>
                <w:sz w:val="22"/>
              </w:rPr>
            </w:pPr>
          </w:p>
          <w:p w14:paraId="5552E658" w14:textId="77777777" w:rsidR="00602F27" w:rsidRPr="00E9663C" w:rsidRDefault="00602F27" w:rsidP="00AF16A7">
            <w:pPr>
              <w:ind w:left="795" w:hanging="450"/>
              <w:contextualSpacing/>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Yes</w:t>
            </w:r>
          </w:p>
          <w:p w14:paraId="685B921C" w14:textId="77777777" w:rsidR="00602F27" w:rsidRPr="00E9663C" w:rsidRDefault="00602F27" w:rsidP="00AF16A7">
            <w:pPr>
              <w:contextualSpacing/>
              <w:rPr>
                <w:color w:val="000000"/>
                <w:sz w:val="22"/>
              </w:rPr>
            </w:pPr>
          </w:p>
          <w:p w14:paraId="1C013BB4" w14:textId="77777777" w:rsidR="00E7343C" w:rsidRPr="00E9663C" w:rsidRDefault="00602F27" w:rsidP="00AF16A7">
            <w:pPr>
              <w:ind w:left="795" w:hanging="450"/>
              <w:contextualSpacing/>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No</w:t>
            </w:r>
          </w:p>
        </w:tc>
        <w:tc>
          <w:tcPr>
            <w:tcW w:w="4331" w:type="dxa"/>
            <w:shd w:val="clear" w:color="auto" w:fill="auto"/>
          </w:tcPr>
          <w:p w14:paraId="765C21B5" w14:textId="77777777" w:rsidR="000536C2" w:rsidRDefault="00E32720" w:rsidP="00AF16A7">
            <w:pPr>
              <w:spacing w:before="40"/>
              <w:rPr>
                <w:color w:val="000000"/>
                <w:sz w:val="22"/>
              </w:rPr>
            </w:pPr>
            <w:r w:rsidRPr="00E9663C">
              <w:rPr>
                <w:color w:val="000000"/>
                <w:sz w:val="22"/>
              </w:rPr>
              <w:t>Documentation must show accreditation by a national government reported by the IMO as giving full and complete effect to the Convention.</w:t>
            </w:r>
          </w:p>
          <w:p w14:paraId="47861B3C" w14:textId="77777777" w:rsidR="00602F27" w:rsidRPr="00E9663C" w:rsidRDefault="00A36240" w:rsidP="00AF16A7">
            <w:pPr>
              <w:spacing w:before="40"/>
            </w:pPr>
            <w:r w:rsidRPr="00E9663C">
              <w:fldChar w:fldCharType="begin">
                <w:ffData>
                  <w:name w:val=""/>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c>
          <w:tcPr>
            <w:tcW w:w="4115" w:type="dxa"/>
            <w:shd w:val="clear" w:color="auto" w:fill="auto"/>
          </w:tcPr>
          <w:p w14:paraId="7ECF97A6" w14:textId="77777777" w:rsidR="00602F27" w:rsidRPr="00E9663C" w:rsidRDefault="00DC5AF4" w:rsidP="00AF16A7">
            <w:pPr>
              <w:spacing w:before="40"/>
            </w:pPr>
            <w:r w:rsidRPr="00E9663C">
              <w:fldChar w:fldCharType="begin">
                <w:ffData>
                  <w:name w:val=""/>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r w:rsidR="00AF16A7" w:rsidRPr="00E9663C" w14:paraId="5AE30877" w14:textId="77777777" w:rsidTr="003E6BB5">
        <w:trPr>
          <w:cantSplit/>
          <w:trHeight w:val="4832"/>
        </w:trPr>
        <w:tc>
          <w:tcPr>
            <w:tcW w:w="4869" w:type="dxa"/>
            <w:shd w:val="clear" w:color="auto" w:fill="auto"/>
          </w:tcPr>
          <w:p w14:paraId="107EFFE0" w14:textId="77777777" w:rsidR="00E32720" w:rsidRPr="00E9663C" w:rsidRDefault="00E32720" w:rsidP="00AF16A7">
            <w:pPr>
              <w:spacing w:before="40"/>
              <w:ind w:left="330" w:hanging="330"/>
              <w:rPr>
                <w:sz w:val="22"/>
              </w:rPr>
            </w:pPr>
            <w:r w:rsidRPr="00E9663C">
              <w:lastRenderedPageBreak/>
              <w:t>4.</w:t>
            </w:r>
            <w:r w:rsidRPr="00E9663C">
              <w:tab/>
            </w:r>
            <w:r w:rsidRPr="00E9663C">
              <w:rPr>
                <w:sz w:val="22"/>
              </w:rPr>
              <w:t>Quality Standards System Information</w:t>
            </w:r>
          </w:p>
          <w:p w14:paraId="732AEC0B" w14:textId="77777777" w:rsidR="00E32720" w:rsidRPr="00E9663C" w:rsidRDefault="00E32720" w:rsidP="00AF16A7">
            <w:pPr>
              <w:rPr>
                <w:sz w:val="22"/>
              </w:rPr>
            </w:pPr>
          </w:p>
          <w:p w14:paraId="50AE60A0" w14:textId="77777777" w:rsidR="00E32720" w:rsidRPr="00E9663C" w:rsidRDefault="00E32720" w:rsidP="00AF16A7">
            <w:pPr>
              <w:ind w:left="795" w:hanging="450"/>
              <w:rPr>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r>
            <w:r w:rsidRPr="00E9663C">
              <w:rPr>
                <w:sz w:val="22"/>
              </w:rPr>
              <w:t>ISO 9001 quality standard system certification, or equivalent, verifying compliance to STCW standards</w:t>
            </w:r>
            <w:r w:rsidR="00724CD8" w:rsidRPr="00E9663C">
              <w:rPr>
                <w:sz w:val="22"/>
              </w:rPr>
              <w:t>?</w:t>
            </w:r>
          </w:p>
          <w:p w14:paraId="4CBDB310" w14:textId="77777777" w:rsidR="00E32720" w:rsidRPr="00E9663C" w:rsidRDefault="00E32720" w:rsidP="00AF16A7">
            <w:pPr>
              <w:rPr>
                <w:color w:val="000000"/>
                <w:sz w:val="22"/>
              </w:rPr>
            </w:pPr>
          </w:p>
          <w:p w14:paraId="248B5DF5" w14:textId="77777777" w:rsidR="00E32720" w:rsidRPr="00E9663C" w:rsidRDefault="00E32720" w:rsidP="00AF16A7">
            <w:pPr>
              <w:ind w:left="795" w:hanging="450"/>
              <w:rPr>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 xml:space="preserve">Certified by an IACS Classification Society or other entity acceptable to the Administrator? </w:t>
            </w:r>
          </w:p>
          <w:p w14:paraId="11A03E1F" w14:textId="77777777" w:rsidR="00E32720" w:rsidRPr="00E9663C" w:rsidRDefault="00E32720" w:rsidP="00AF16A7">
            <w:pPr>
              <w:rPr>
                <w:color w:val="000000"/>
                <w:sz w:val="22"/>
              </w:rPr>
            </w:pPr>
          </w:p>
          <w:p w14:paraId="4B7BF4FE" w14:textId="77777777" w:rsidR="00E32720" w:rsidRPr="00E9663C" w:rsidRDefault="00E32720" w:rsidP="00AF16A7">
            <w:pPr>
              <w:ind w:left="795" w:hanging="450"/>
              <w:rPr>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r>
            <w:r w:rsidRPr="00E9663C">
              <w:rPr>
                <w:sz w:val="22"/>
              </w:rPr>
              <w:t xml:space="preserve">Audit results from the last external </w:t>
            </w:r>
            <w:proofErr w:type="gramStart"/>
            <w:r w:rsidRPr="00E9663C">
              <w:rPr>
                <w:sz w:val="22"/>
              </w:rPr>
              <w:t>audit?</w:t>
            </w:r>
            <w:proofErr w:type="gramEnd"/>
          </w:p>
          <w:p w14:paraId="6D7283EB" w14:textId="77777777" w:rsidR="00E32720" w:rsidRPr="00E9663C" w:rsidRDefault="00E32720" w:rsidP="00AF16A7">
            <w:pPr>
              <w:rPr>
                <w:color w:val="000000"/>
                <w:sz w:val="22"/>
              </w:rPr>
            </w:pPr>
          </w:p>
          <w:p w14:paraId="5D3BD1CB" w14:textId="77777777" w:rsidR="00602F27" w:rsidRPr="00E9663C" w:rsidRDefault="00E32720" w:rsidP="00AF16A7">
            <w:pPr>
              <w:ind w:left="795" w:hanging="450"/>
              <w:rPr>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 xml:space="preserve"> Record</w:t>
            </w:r>
            <w:r w:rsidR="00724CD8" w:rsidRPr="00E9663C">
              <w:rPr>
                <w:color w:val="000000"/>
                <w:sz w:val="22"/>
              </w:rPr>
              <w:t xml:space="preserve"> </w:t>
            </w:r>
            <w:r w:rsidRPr="00E9663C">
              <w:rPr>
                <w:color w:val="000000"/>
                <w:sz w:val="22"/>
              </w:rPr>
              <w:t>keeping?</w:t>
            </w:r>
          </w:p>
        </w:tc>
        <w:tc>
          <w:tcPr>
            <w:tcW w:w="4331" w:type="dxa"/>
            <w:shd w:val="clear" w:color="auto" w:fill="auto"/>
          </w:tcPr>
          <w:p w14:paraId="5AEC49A9" w14:textId="77777777" w:rsidR="00E32720" w:rsidRPr="00E9663C" w:rsidRDefault="00E32720" w:rsidP="00AF16A7">
            <w:pPr>
              <w:spacing w:before="40"/>
              <w:rPr>
                <w:color w:val="000000"/>
                <w:sz w:val="22"/>
              </w:rPr>
            </w:pPr>
            <w:r w:rsidRPr="00E9663C">
              <w:rPr>
                <w:color w:val="000000"/>
                <w:sz w:val="22"/>
              </w:rPr>
              <w:t>Documentation as to ISO 9001 quality standard system certification, or equivalent, verifying compliance to STCW standards.</w:t>
            </w:r>
          </w:p>
          <w:p w14:paraId="35D2CE55" w14:textId="77777777" w:rsidR="00E32720" w:rsidRPr="00E9663C" w:rsidRDefault="00E32720" w:rsidP="00AF16A7">
            <w:pPr>
              <w:rPr>
                <w:color w:val="000000"/>
                <w:sz w:val="22"/>
              </w:rPr>
            </w:pPr>
          </w:p>
          <w:p w14:paraId="734268F8" w14:textId="77777777" w:rsidR="00E32720" w:rsidRPr="00E9663C" w:rsidRDefault="00E32720" w:rsidP="00AF16A7">
            <w:pPr>
              <w:rPr>
                <w:color w:val="000000"/>
                <w:sz w:val="22"/>
              </w:rPr>
            </w:pPr>
            <w:r w:rsidRPr="00E9663C">
              <w:rPr>
                <w:color w:val="000000"/>
                <w:sz w:val="22"/>
              </w:rPr>
              <w:t>The quality system’s terms of reference must specify compliance with the mandatory minimum standards of the STCW Convention, 1978, as amended, as specified in the Annex and Part A of the STCW Code.</w:t>
            </w:r>
          </w:p>
          <w:p w14:paraId="55C1E6FB" w14:textId="77777777" w:rsidR="00E32720" w:rsidRPr="00E9663C" w:rsidRDefault="00E32720" w:rsidP="00AF16A7">
            <w:pPr>
              <w:rPr>
                <w:color w:val="000000"/>
                <w:sz w:val="22"/>
              </w:rPr>
            </w:pPr>
          </w:p>
          <w:p w14:paraId="0AC712D0" w14:textId="1D550D54" w:rsidR="00215DD2" w:rsidRPr="00215DD2" w:rsidRDefault="00E32720" w:rsidP="00215DD2">
            <w:r w:rsidRPr="00E9663C">
              <w:rPr>
                <w:sz w:val="22"/>
              </w:rPr>
              <w:t>Evidence through the quality system audit or applicant’s procedures that there is record keeping on each written examination or, in the case of a practical test, reports on such testing taken by students with a record of each student's classroom attendance being maintained for at least five (5) years after the end of each student’s enrolment.</w:t>
            </w:r>
          </w:p>
        </w:tc>
        <w:tc>
          <w:tcPr>
            <w:tcW w:w="4115" w:type="dxa"/>
            <w:shd w:val="clear" w:color="auto" w:fill="auto"/>
          </w:tcPr>
          <w:p w14:paraId="1229710F" w14:textId="77777777" w:rsidR="0082058F" w:rsidRPr="0082058F" w:rsidRDefault="00DC5AF4" w:rsidP="00AF16A7">
            <w:pPr>
              <w:spacing w:before="40"/>
            </w:pPr>
            <w:r w:rsidRPr="00E9663C">
              <w:fldChar w:fldCharType="begin">
                <w:ffData>
                  <w:name w:val="Text1"/>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r w:rsidR="00AF16A7" w:rsidRPr="00E9663C" w14:paraId="1B3EB7FB" w14:textId="77777777" w:rsidTr="003E6BB5">
        <w:trPr>
          <w:cantSplit/>
          <w:trHeight w:val="4022"/>
        </w:trPr>
        <w:tc>
          <w:tcPr>
            <w:tcW w:w="4869" w:type="dxa"/>
            <w:shd w:val="clear" w:color="auto" w:fill="auto"/>
          </w:tcPr>
          <w:p w14:paraId="52C8AA07" w14:textId="77777777" w:rsidR="00E32720" w:rsidRPr="00E9663C" w:rsidRDefault="00E32720" w:rsidP="00AF16A7">
            <w:pPr>
              <w:spacing w:before="40"/>
              <w:ind w:left="420" w:hanging="420"/>
              <w:rPr>
                <w:sz w:val="22"/>
              </w:rPr>
            </w:pPr>
            <w:r w:rsidRPr="00E9663C">
              <w:t>5.</w:t>
            </w:r>
            <w:r w:rsidRPr="00E9663C">
              <w:tab/>
            </w:r>
            <w:r w:rsidRPr="00E9663C">
              <w:rPr>
                <w:sz w:val="22"/>
              </w:rPr>
              <w:t>An approved list of authorized instructors and examiners.</w:t>
            </w:r>
          </w:p>
          <w:p w14:paraId="772F9E7D" w14:textId="77777777" w:rsidR="00E32720" w:rsidRPr="00E9663C" w:rsidRDefault="00E32720" w:rsidP="00AF16A7">
            <w:pPr>
              <w:ind w:left="420" w:hanging="420"/>
              <w:rPr>
                <w:sz w:val="22"/>
              </w:rPr>
            </w:pPr>
          </w:p>
          <w:p w14:paraId="78E01A57" w14:textId="77777777" w:rsidR="00E32720" w:rsidRPr="00E9663C" w:rsidRDefault="00E32720" w:rsidP="00AF16A7">
            <w:pPr>
              <w:ind w:left="795" w:hanging="450"/>
              <w:rPr>
                <w:sz w:val="22"/>
              </w:rPr>
            </w:pPr>
            <w:r w:rsidRPr="00E9663C">
              <w:rPr>
                <w:sz w:val="22"/>
              </w:rPr>
              <w:fldChar w:fldCharType="begin">
                <w:ffData>
                  <w:name w:val="Check1"/>
                  <w:enabled/>
                  <w:calcOnExit w:val="0"/>
                  <w:checkBox>
                    <w:sizeAuto/>
                    <w:default w:val="0"/>
                  </w:checkBox>
                </w:ffData>
              </w:fldChar>
            </w:r>
            <w:r w:rsidRPr="00E9663C">
              <w:rPr>
                <w:sz w:val="22"/>
              </w:rPr>
              <w:instrText xml:space="preserve"> FORMCHECKBOX </w:instrText>
            </w:r>
            <w:r w:rsidRPr="00E9663C">
              <w:rPr>
                <w:sz w:val="22"/>
              </w:rPr>
            </w:r>
            <w:r w:rsidRPr="00E9663C">
              <w:rPr>
                <w:sz w:val="22"/>
              </w:rPr>
              <w:fldChar w:fldCharType="separate"/>
            </w:r>
            <w:r w:rsidRPr="00E9663C">
              <w:rPr>
                <w:sz w:val="22"/>
              </w:rPr>
              <w:fldChar w:fldCharType="end"/>
            </w:r>
            <w:r w:rsidRPr="00E9663C">
              <w:rPr>
                <w:sz w:val="22"/>
              </w:rPr>
              <w:tab/>
              <w:t>Each instructor must be certified as having completed a training course for instructors based on the IMO Model Course 6.09 or the equivalent</w:t>
            </w:r>
          </w:p>
          <w:p w14:paraId="485F8267" w14:textId="77777777" w:rsidR="00E32720" w:rsidRPr="00E9663C" w:rsidRDefault="00E32720" w:rsidP="00AF16A7">
            <w:pPr>
              <w:rPr>
                <w:sz w:val="22"/>
              </w:rPr>
            </w:pPr>
          </w:p>
          <w:p w14:paraId="131A7A92" w14:textId="77777777" w:rsidR="00E32720" w:rsidRPr="00E9663C" w:rsidRDefault="00E32720" w:rsidP="00AF16A7">
            <w:pPr>
              <w:ind w:left="795" w:hanging="450"/>
              <w:rPr>
                <w:sz w:val="22"/>
              </w:rPr>
            </w:pPr>
            <w:r w:rsidRPr="00E9663C">
              <w:rPr>
                <w:sz w:val="22"/>
              </w:rPr>
              <w:fldChar w:fldCharType="begin">
                <w:ffData>
                  <w:name w:val="Check1"/>
                  <w:enabled/>
                  <w:calcOnExit w:val="0"/>
                  <w:checkBox>
                    <w:sizeAuto/>
                    <w:default w:val="0"/>
                  </w:checkBox>
                </w:ffData>
              </w:fldChar>
            </w:r>
            <w:r w:rsidRPr="00E9663C">
              <w:rPr>
                <w:sz w:val="22"/>
              </w:rPr>
              <w:instrText xml:space="preserve"> FORMCHECKBOX </w:instrText>
            </w:r>
            <w:r w:rsidRPr="00E9663C">
              <w:rPr>
                <w:sz w:val="22"/>
              </w:rPr>
            </w:r>
            <w:r w:rsidRPr="00E9663C">
              <w:rPr>
                <w:sz w:val="22"/>
              </w:rPr>
              <w:fldChar w:fldCharType="separate"/>
            </w:r>
            <w:r w:rsidRPr="00E9663C">
              <w:rPr>
                <w:sz w:val="22"/>
              </w:rPr>
              <w:fldChar w:fldCharType="end"/>
            </w:r>
            <w:r w:rsidRPr="00E9663C">
              <w:rPr>
                <w:sz w:val="22"/>
              </w:rPr>
              <w:tab/>
              <w:t>Summary of relevant qualifications, including successfully completing the course that they will be teaching</w:t>
            </w:r>
          </w:p>
          <w:p w14:paraId="79DCDBA6" w14:textId="77777777" w:rsidR="00E32720" w:rsidRPr="00E9663C" w:rsidRDefault="00E32720" w:rsidP="00AF16A7">
            <w:pPr>
              <w:rPr>
                <w:sz w:val="22"/>
              </w:rPr>
            </w:pPr>
          </w:p>
          <w:p w14:paraId="28E35A61" w14:textId="77777777" w:rsidR="00DC5AF4" w:rsidRPr="00E9663C" w:rsidRDefault="00E32720" w:rsidP="00AF16A7">
            <w:pPr>
              <w:ind w:left="795" w:hanging="450"/>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r>
            <w:r w:rsidRPr="00E9663C">
              <w:rPr>
                <w:sz w:val="22"/>
              </w:rPr>
              <w:t>Letter from the appropriate administration stating that the instructors are qualified to teach the course.</w:t>
            </w:r>
          </w:p>
        </w:tc>
        <w:tc>
          <w:tcPr>
            <w:tcW w:w="4331" w:type="dxa"/>
            <w:shd w:val="clear" w:color="auto" w:fill="auto"/>
          </w:tcPr>
          <w:p w14:paraId="350F0472" w14:textId="77777777" w:rsidR="00602F27" w:rsidRPr="00E9663C" w:rsidRDefault="00E32720" w:rsidP="00AF16A7">
            <w:pPr>
              <w:spacing w:before="40"/>
              <w:rPr>
                <w:sz w:val="22"/>
              </w:rPr>
            </w:pPr>
            <w:r w:rsidRPr="00E9663C">
              <w:rPr>
                <w:sz w:val="22"/>
              </w:rPr>
              <w:t xml:space="preserve">Courses and testing must be conducted, monitored, evaluated, and supported by qualified </w:t>
            </w:r>
            <w:proofErr w:type="gramStart"/>
            <w:r w:rsidRPr="00E9663C">
              <w:rPr>
                <w:sz w:val="22"/>
              </w:rPr>
              <w:t>persons</w:t>
            </w:r>
            <w:proofErr w:type="gramEnd"/>
            <w:r w:rsidRPr="00E9663C">
              <w:rPr>
                <w:sz w:val="22"/>
              </w:rPr>
              <w:t>.</w:t>
            </w:r>
          </w:p>
          <w:p w14:paraId="1C2A4EA6" w14:textId="5672BE47" w:rsidR="00215DD2" w:rsidRPr="00215DD2" w:rsidRDefault="00392CE1" w:rsidP="00215DD2">
            <w:pPr>
              <w:spacing w:before="40"/>
            </w:pPr>
            <w:r w:rsidRPr="00E9663C">
              <w:fldChar w:fldCharType="begin">
                <w:ffData>
                  <w:name w:val=""/>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c>
          <w:tcPr>
            <w:tcW w:w="4115" w:type="dxa"/>
            <w:shd w:val="clear" w:color="auto" w:fill="auto"/>
          </w:tcPr>
          <w:p w14:paraId="1E1809DA" w14:textId="77777777" w:rsidR="0082058F" w:rsidRPr="0082058F" w:rsidRDefault="00DC5AF4" w:rsidP="00AF16A7">
            <w:pPr>
              <w:spacing w:before="40"/>
            </w:pPr>
            <w:r w:rsidRPr="00E9663C">
              <w:fldChar w:fldCharType="begin">
                <w:ffData>
                  <w:name w:val=""/>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r w:rsidR="00AF16A7" w:rsidRPr="00E9663C" w14:paraId="06E0AA70" w14:textId="77777777" w:rsidTr="003E6BB5">
        <w:trPr>
          <w:cantSplit/>
        </w:trPr>
        <w:tc>
          <w:tcPr>
            <w:tcW w:w="4869" w:type="dxa"/>
            <w:shd w:val="clear" w:color="auto" w:fill="auto"/>
          </w:tcPr>
          <w:p w14:paraId="5024CC1C" w14:textId="77777777" w:rsidR="00602F27" w:rsidRPr="00E9663C" w:rsidRDefault="00E32720" w:rsidP="00AF16A7">
            <w:pPr>
              <w:spacing w:before="40"/>
              <w:ind w:left="345" w:hanging="345"/>
              <w:rPr>
                <w:sz w:val="22"/>
              </w:rPr>
            </w:pPr>
            <w:r w:rsidRPr="00E9663C">
              <w:lastRenderedPageBreak/>
              <w:t>6.</w:t>
            </w:r>
            <w:r w:rsidRPr="00E9663C">
              <w:tab/>
            </w:r>
            <w:r w:rsidRPr="00E9663C">
              <w:rPr>
                <w:sz w:val="22"/>
              </w:rPr>
              <w:t xml:space="preserve">Detailed curriculum and teaching syllabus, which </w:t>
            </w:r>
            <w:r w:rsidRPr="00E9663C">
              <w:rPr>
                <w:b/>
                <w:sz w:val="22"/>
              </w:rPr>
              <w:t>may</w:t>
            </w:r>
            <w:r w:rsidRPr="00E9663C">
              <w:rPr>
                <w:sz w:val="22"/>
              </w:rPr>
              <w:t xml:space="preserve"> include:</w:t>
            </w:r>
          </w:p>
          <w:p w14:paraId="2EB7234B" w14:textId="77777777" w:rsidR="00E32720" w:rsidRPr="000536C2" w:rsidRDefault="00E32720" w:rsidP="00AF16A7">
            <w:pPr>
              <w:ind w:left="345" w:hanging="345"/>
              <w:rPr>
                <w:sz w:val="16"/>
                <w:szCs w:val="20"/>
              </w:rPr>
            </w:pPr>
          </w:p>
          <w:p w14:paraId="42D1B4E9" w14:textId="77777777" w:rsidR="00E32720" w:rsidRPr="00E9663C" w:rsidRDefault="00E32720" w:rsidP="00AF16A7">
            <w:pPr>
              <w:ind w:left="795" w:hanging="450"/>
              <w:rPr>
                <w:sz w:val="22"/>
              </w:rPr>
            </w:pPr>
            <w:r w:rsidRPr="00E9663C">
              <w:t>.1</w:t>
            </w:r>
            <w:r w:rsidRPr="00E9663C">
              <w:tab/>
            </w:r>
            <w:r w:rsidRPr="00E9663C">
              <w:rPr>
                <w:color w:val="000000"/>
                <w:sz w:val="22"/>
              </w:rPr>
              <w:t>C</w:t>
            </w:r>
            <w:r w:rsidRPr="00E9663C">
              <w:rPr>
                <w:sz w:val="22"/>
              </w:rPr>
              <w:t>ourse description, including:</w:t>
            </w:r>
          </w:p>
          <w:p w14:paraId="02161F1F" w14:textId="77777777" w:rsidR="00E32720" w:rsidRPr="00E9663C" w:rsidRDefault="00E32720" w:rsidP="00AF16A7">
            <w:pPr>
              <w:rPr>
                <w:color w:val="000000"/>
                <w:sz w:val="20"/>
                <w:szCs w:val="20"/>
              </w:rPr>
            </w:pPr>
          </w:p>
          <w:p w14:paraId="25B49EE3" w14:textId="77777777" w:rsidR="00E32720" w:rsidRPr="00E9663C" w:rsidRDefault="00E32720"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course name</w:t>
            </w:r>
          </w:p>
          <w:p w14:paraId="1D402DE8" w14:textId="77777777" w:rsidR="00E32720" w:rsidRPr="000536C2" w:rsidRDefault="00E32720" w:rsidP="00AF16A7">
            <w:pPr>
              <w:rPr>
                <w:color w:val="000000"/>
                <w:sz w:val="16"/>
                <w:szCs w:val="20"/>
              </w:rPr>
            </w:pPr>
          </w:p>
          <w:p w14:paraId="422DD3AE" w14:textId="77777777" w:rsidR="00E32720" w:rsidRPr="00E9663C" w:rsidRDefault="00E32720"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 xml:space="preserve">applicable STCW requirement/whether it is based on an applicable IMO model course, and which, for example) </w:t>
            </w:r>
          </w:p>
          <w:p w14:paraId="731E8F1A" w14:textId="77777777" w:rsidR="00E32720" w:rsidRPr="000536C2" w:rsidRDefault="00E32720" w:rsidP="00AF16A7">
            <w:pPr>
              <w:rPr>
                <w:color w:val="000000"/>
                <w:sz w:val="16"/>
                <w:szCs w:val="20"/>
              </w:rPr>
            </w:pPr>
          </w:p>
          <w:p w14:paraId="7664D0ED" w14:textId="77777777" w:rsidR="00E32720" w:rsidRPr="00E9663C" w:rsidRDefault="00E32720"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 xml:space="preserve">maximum class size </w:t>
            </w:r>
          </w:p>
          <w:p w14:paraId="14B0174D" w14:textId="77777777" w:rsidR="00E32720" w:rsidRPr="000536C2" w:rsidRDefault="00E32720" w:rsidP="00AF16A7">
            <w:pPr>
              <w:rPr>
                <w:color w:val="000000"/>
                <w:sz w:val="16"/>
                <w:szCs w:val="20"/>
              </w:rPr>
            </w:pPr>
          </w:p>
          <w:p w14:paraId="427A9A8C" w14:textId="77777777" w:rsidR="00E32720" w:rsidRPr="00E9663C" w:rsidRDefault="00E32720"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 xml:space="preserve">learning media </w:t>
            </w:r>
          </w:p>
          <w:p w14:paraId="7487C1D3" w14:textId="77777777" w:rsidR="00E32720" w:rsidRPr="00E9663C" w:rsidRDefault="00E32720" w:rsidP="00AF16A7">
            <w:pPr>
              <w:rPr>
                <w:color w:val="000000"/>
                <w:sz w:val="20"/>
                <w:szCs w:val="20"/>
              </w:rPr>
            </w:pPr>
          </w:p>
          <w:p w14:paraId="1723BB1C" w14:textId="77777777" w:rsidR="00E32720" w:rsidRPr="00E9663C" w:rsidRDefault="00E32720"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pre-requisites for enrollment</w:t>
            </w:r>
          </w:p>
          <w:p w14:paraId="50CDD399" w14:textId="77777777" w:rsidR="00E32720" w:rsidRPr="000536C2" w:rsidRDefault="00E32720" w:rsidP="00AF16A7">
            <w:pPr>
              <w:rPr>
                <w:sz w:val="16"/>
                <w:szCs w:val="20"/>
              </w:rPr>
            </w:pPr>
          </w:p>
          <w:p w14:paraId="033B77CB" w14:textId="77777777" w:rsidR="00DC5AF4" w:rsidRPr="00E9663C" w:rsidRDefault="00DC5AF4" w:rsidP="00AF16A7">
            <w:pPr>
              <w:ind w:left="795" w:hanging="450"/>
              <w:rPr>
                <w:sz w:val="22"/>
              </w:rPr>
            </w:pPr>
            <w:r w:rsidRPr="00E9663C">
              <w:t>.2</w:t>
            </w:r>
            <w:r w:rsidRPr="00E9663C">
              <w:tab/>
            </w:r>
            <w:r w:rsidRPr="00E9663C">
              <w:rPr>
                <w:sz w:val="22"/>
              </w:rPr>
              <w:t>A copy of examinations or assessments:</w:t>
            </w:r>
          </w:p>
          <w:p w14:paraId="1B6F46BE" w14:textId="77777777" w:rsidR="00DC5AF4" w:rsidRPr="000536C2" w:rsidRDefault="00DC5AF4" w:rsidP="00AF16A7">
            <w:pPr>
              <w:ind w:left="420" w:hanging="420"/>
              <w:rPr>
                <w:sz w:val="16"/>
                <w:szCs w:val="20"/>
              </w:rPr>
            </w:pPr>
          </w:p>
          <w:p w14:paraId="16F9B002" w14:textId="77777777" w:rsidR="00DC5AF4" w:rsidRPr="00E9663C" w:rsidRDefault="00DC5AF4" w:rsidP="00AF16A7">
            <w:pPr>
              <w:ind w:left="1245" w:hanging="450"/>
              <w:rPr>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r>
            <w:r w:rsidRPr="00E9663C">
              <w:rPr>
                <w:color w:val="000000"/>
                <w:sz w:val="22"/>
                <w:lang w:val="en-GB" w:eastAsia="en-GB"/>
              </w:rPr>
              <w:t>Written</w:t>
            </w:r>
            <w:r w:rsidRPr="00E9663C">
              <w:rPr>
                <w:sz w:val="22"/>
              </w:rPr>
              <w:t xml:space="preserve"> or practical exams/assessments to verify that a candidate who completes the course material has satisfied the knowledge, understanding and proficiency requirements per STCW</w:t>
            </w:r>
          </w:p>
          <w:p w14:paraId="03E20410" w14:textId="77777777" w:rsidR="00DC5AF4" w:rsidRPr="000536C2" w:rsidRDefault="00DC5AF4" w:rsidP="00AF16A7">
            <w:pPr>
              <w:ind w:left="742" w:hanging="742"/>
              <w:rPr>
                <w:sz w:val="16"/>
                <w:szCs w:val="20"/>
              </w:rPr>
            </w:pPr>
          </w:p>
          <w:p w14:paraId="10C28A4B" w14:textId="77777777" w:rsidR="00DC5AF4" w:rsidRPr="00E9663C" w:rsidRDefault="00DC5AF4" w:rsidP="00AF16A7">
            <w:pPr>
              <w:ind w:left="795" w:hanging="450"/>
              <w:rPr>
                <w:sz w:val="22"/>
              </w:rPr>
            </w:pPr>
            <w:r w:rsidRPr="00E9663C">
              <w:t>.3</w:t>
            </w:r>
            <w:r w:rsidRPr="00E9663C">
              <w:tab/>
            </w:r>
            <w:r w:rsidRPr="00E9663C">
              <w:rPr>
                <w:color w:val="000000"/>
                <w:sz w:val="22"/>
              </w:rPr>
              <w:t>C</w:t>
            </w:r>
            <w:r w:rsidRPr="00E9663C">
              <w:rPr>
                <w:sz w:val="22"/>
              </w:rPr>
              <w:t>ourse outline and timetable</w:t>
            </w:r>
          </w:p>
          <w:p w14:paraId="124026BB" w14:textId="77777777" w:rsidR="00DC5AF4" w:rsidRPr="000536C2" w:rsidRDefault="00DC5AF4" w:rsidP="00AF16A7">
            <w:pPr>
              <w:rPr>
                <w:color w:val="000000"/>
                <w:sz w:val="16"/>
                <w:szCs w:val="20"/>
              </w:rPr>
            </w:pPr>
          </w:p>
          <w:p w14:paraId="421A9259" w14:textId="77777777" w:rsidR="00DC5AF4" w:rsidRPr="00E9663C" w:rsidRDefault="00DC5AF4"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r>
            <w:r w:rsidR="00007F63" w:rsidRPr="00E9663C">
              <w:rPr>
                <w:color w:val="000000"/>
                <w:sz w:val="22"/>
              </w:rPr>
              <w:t>overview</w:t>
            </w:r>
          </w:p>
          <w:p w14:paraId="106D45F0" w14:textId="77777777" w:rsidR="00DC5AF4" w:rsidRPr="000536C2" w:rsidRDefault="00DC5AF4" w:rsidP="00AF16A7">
            <w:pPr>
              <w:rPr>
                <w:color w:val="000000"/>
                <w:sz w:val="16"/>
                <w:szCs w:val="20"/>
              </w:rPr>
            </w:pPr>
          </w:p>
          <w:p w14:paraId="4B20C75A" w14:textId="77777777" w:rsidR="00DC5AF4" w:rsidRPr="00E9663C" w:rsidRDefault="00DC5AF4"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00007F63" w:rsidRPr="00E9663C">
              <w:rPr>
                <w:color w:val="000000"/>
                <w:sz w:val="22"/>
              </w:rPr>
              <w:tab/>
              <w:t>outlines</w:t>
            </w:r>
          </w:p>
          <w:p w14:paraId="438CA641" w14:textId="77777777" w:rsidR="00DC5AF4" w:rsidRPr="000536C2" w:rsidRDefault="00DC5AF4" w:rsidP="00AF16A7">
            <w:pPr>
              <w:rPr>
                <w:color w:val="000000"/>
                <w:sz w:val="16"/>
                <w:szCs w:val="20"/>
              </w:rPr>
            </w:pPr>
          </w:p>
          <w:p w14:paraId="05D2EE4C" w14:textId="77777777" w:rsidR="00DC5AF4" w:rsidRPr="00E9663C" w:rsidRDefault="00DC5AF4"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00007F63" w:rsidRPr="00E9663C">
              <w:rPr>
                <w:color w:val="000000"/>
                <w:sz w:val="22"/>
              </w:rPr>
              <w:tab/>
              <w:t>timetable</w:t>
            </w:r>
          </w:p>
          <w:p w14:paraId="080C958E" w14:textId="77777777" w:rsidR="00DC5AF4" w:rsidRPr="000536C2" w:rsidRDefault="00DC5AF4" w:rsidP="00AF16A7">
            <w:pPr>
              <w:rPr>
                <w:color w:val="000000"/>
                <w:sz w:val="16"/>
                <w:szCs w:val="20"/>
              </w:rPr>
            </w:pPr>
          </w:p>
          <w:p w14:paraId="65D2280C" w14:textId="77777777" w:rsidR="00DC5AF4" w:rsidRPr="00E9663C" w:rsidRDefault="00DC5AF4" w:rsidP="00AF16A7">
            <w:pPr>
              <w:ind w:left="795" w:hanging="450"/>
              <w:rPr>
                <w:sz w:val="22"/>
              </w:rPr>
            </w:pPr>
            <w:r w:rsidRPr="00E9663C">
              <w:rPr>
                <w:color w:val="000000"/>
              </w:rPr>
              <w:t>.4</w:t>
            </w:r>
            <w:r w:rsidRPr="00E9663C">
              <w:rPr>
                <w:color w:val="000000"/>
              </w:rPr>
              <w:tab/>
            </w:r>
            <w:r w:rsidRPr="00E9663C">
              <w:rPr>
                <w:sz w:val="22"/>
              </w:rPr>
              <w:t>Instructor’s manual</w:t>
            </w:r>
          </w:p>
          <w:p w14:paraId="4A574ECB" w14:textId="77777777" w:rsidR="00DC5AF4" w:rsidRPr="000536C2" w:rsidRDefault="00DC5AF4" w:rsidP="00AF16A7">
            <w:pPr>
              <w:rPr>
                <w:color w:val="000000"/>
                <w:sz w:val="16"/>
                <w:szCs w:val="20"/>
              </w:rPr>
            </w:pPr>
          </w:p>
          <w:p w14:paraId="127693F2" w14:textId="77777777" w:rsidR="00DC5AF4" w:rsidRPr="00E9663C" w:rsidRDefault="00DC5AF4" w:rsidP="00AF16A7">
            <w:pPr>
              <w:ind w:left="1245" w:hanging="450"/>
              <w:rPr>
                <w:color w:val="000000"/>
                <w:sz w:val="22"/>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Guidance</w:t>
            </w:r>
          </w:p>
          <w:p w14:paraId="78AE42CC" w14:textId="77777777" w:rsidR="00DC5AF4" w:rsidRPr="00E9663C" w:rsidRDefault="00DC5AF4" w:rsidP="00AF16A7">
            <w:pPr>
              <w:ind w:left="1245" w:hanging="450"/>
              <w:rPr>
                <w:color w:val="000000"/>
                <w:sz w:val="20"/>
                <w:szCs w:val="20"/>
              </w:rPr>
            </w:pPr>
            <w:r w:rsidRPr="00E9663C">
              <w:rPr>
                <w:color w:val="000000"/>
                <w:sz w:val="22"/>
              </w:rPr>
              <w:fldChar w:fldCharType="begin">
                <w:ffData>
                  <w:name w:val="Check1"/>
                  <w:enabled/>
                  <w:calcOnExit w:val="0"/>
                  <w:checkBox>
                    <w:sizeAuto/>
                    <w:default w:val="0"/>
                  </w:checkBox>
                </w:ffData>
              </w:fldChar>
            </w:r>
            <w:r w:rsidRPr="00E9663C">
              <w:rPr>
                <w:color w:val="000000"/>
                <w:sz w:val="22"/>
              </w:rPr>
              <w:instrText xml:space="preserve"> FORMCHECKBOX </w:instrText>
            </w:r>
            <w:r w:rsidRPr="00E9663C">
              <w:rPr>
                <w:color w:val="000000"/>
                <w:sz w:val="22"/>
              </w:rPr>
            </w:r>
            <w:r w:rsidRPr="00E9663C">
              <w:rPr>
                <w:color w:val="000000"/>
                <w:sz w:val="22"/>
              </w:rPr>
              <w:fldChar w:fldCharType="separate"/>
            </w:r>
            <w:r w:rsidRPr="00E9663C">
              <w:rPr>
                <w:color w:val="000000"/>
                <w:sz w:val="22"/>
              </w:rPr>
              <w:fldChar w:fldCharType="end"/>
            </w:r>
            <w:r w:rsidRPr="00E9663C">
              <w:rPr>
                <w:color w:val="000000"/>
                <w:sz w:val="22"/>
              </w:rPr>
              <w:tab/>
              <w:t>Lesson plans</w:t>
            </w:r>
          </w:p>
        </w:tc>
        <w:tc>
          <w:tcPr>
            <w:tcW w:w="4331" w:type="dxa"/>
            <w:shd w:val="clear" w:color="auto" w:fill="auto"/>
          </w:tcPr>
          <w:p w14:paraId="504580D9" w14:textId="77777777" w:rsidR="00DC5AF4" w:rsidRPr="00E9663C" w:rsidRDefault="00DC5AF4" w:rsidP="00AF16A7">
            <w:pPr>
              <w:spacing w:before="40"/>
              <w:rPr>
                <w:sz w:val="22"/>
              </w:rPr>
            </w:pPr>
            <w:r w:rsidRPr="00E9663C">
              <w:rPr>
                <w:sz w:val="22"/>
              </w:rPr>
              <w:t>A list of the curricula including descriptions of and the number of classroom hours required in each subject area, along with the number of students enrolled per course with instructor, trainee, and equipment ratios.</w:t>
            </w:r>
          </w:p>
          <w:p w14:paraId="156CDEAD" w14:textId="77777777" w:rsidR="00DC5AF4" w:rsidRPr="00E9663C" w:rsidRDefault="00DC5AF4" w:rsidP="00AF16A7">
            <w:pPr>
              <w:rPr>
                <w:sz w:val="20"/>
                <w:szCs w:val="20"/>
              </w:rPr>
            </w:pPr>
          </w:p>
          <w:p w14:paraId="0CA73E29" w14:textId="77777777" w:rsidR="00DC5AF4" w:rsidRPr="00E9663C" w:rsidRDefault="00DC5AF4" w:rsidP="00AF16A7">
            <w:pPr>
              <w:rPr>
                <w:sz w:val="22"/>
              </w:rPr>
            </w:pPr>
            <w:r w:rsidRPr="00E9663C">
              <w:rPr>
                <w:sz w:val="22"/>
              </w:rPr>
              <w:t xml:space="preserve">Evidence should be </w:t>
            </w:r>
            <w:proofErr w:type="gramStart"/>
            <w:r w:rsidRPr="00E9663C">
              <w:rPr>
                <w:sz w:val="22"/>
              </w:rPr>
              <w:t>provided that</w:t>
            </w:r>
            <w:proofErr w:type="gramEnd"/>
            <w:r w:rsidRPr="00E9663C">
              <w:rPr>
                <w:sz w:val="22"/>
              </w:rPr>
              <w:t xml:space="preserve"> courses provide sufficient training to refresh candidates’ knowledge, understanding and proficiency in the areas required by the STCW Code</w:t>
            </w:r>
          </w:p>
          <w:p w14:paraId="07085DED" w14:textId="77777777" w:rsidR="00DC5AF4" w:rsidRPr="00E9663C" w:rsidRDefault="00DC5AF4" w:rsidP="00AF16A7">
            <w:pPr>
              <w:rPr>
                <w:sz w:val="20"/>
                <w:szCs w:val="20"/>
              </w:rPr>
            </w:pPr>
          </w:p>
          <w:p w14:paraId="6707F4F5" w14:textId="77777777" w:rsidR="00DC5AF4" w:rsidRPr="00E9663C" w:rsidRDefault="00DC5AF4" w:rsidP="00AF16A7">
            <w:pPr>
              <w:rPr>
                <w:sz w:val="22"/>
              </w:rPr>
            </w:pPr>
            <w:r w:rsidRPr="00E9663C">
              <w:rPr>
                <w:sz w:val="22"/>
              </w:rPr>
              <w:t>Courses should be:</w:t>
            </w:r>
          </w:p>
          <w:p w14:paraId="374D4D1F" w14:textId="77777777" w:rsidR="00DC5AF4" w:rsidRPr="00E9663C" w:rsidRDefault="00DC5AF4" w:rsidP="00AF16A7">
            <w:pPr>
              <w:rPr>
                <w:sz w:val="20"/>
                <w:szCs w:val="20"/>
              </w:rPr>
            </w:pPr>
          </w:p>
          <w:p w14:paraId="2B946A3E" w14:textId="77777777" w:rsidR="00DC5AF4" w:rsidRPr="00E9663C" w:rsidRDefault="00DC5AF4" w:rsidP="00AF16A7">
            <w:pPr>
              <w:widowControl w:val="0"/>
              <w:numPr>
                <w:ilvl w:val="0"/>
                <w:numId w:val="1"/>
              </w:numPr>
              <w:rPr>
                <w:sz w:val="22"/>
              </w:rPr>
            </w:pPr>
            <w:r w:rsidRPr="00E9663C">
              <w:rPr>
                <w:color w:val="000000"/>
                <w:sz w:val="22"/>
              </w:rPr>
              <w:t xml:space="preserve">suitable for the selected objectives and training tasks to meet the competence level for the subject </w:t>
            </w:r>
            <w:proofErr w:type="gramStart"/>
            <w:r w:rsidRPr="00E9663C">
              <w:rPr>
                <w:color w:val="000000"/>
                <w:sz w:val="22"/>
              </w:rPr>
              <w:t>covered;</w:t>
            </w:r>
            <w:proofErr w:type="gramEnd"/>
          </w:p>
          <w:p w14:paraId="77BC870A" w14:textId="77777777" w:rsidR="00DC5AF4" w:rsidRPr="00E9663C" w:rsidRDefault="00DC5AF4" w:rsidP="00AF16A7">
            <w:pPr>
              <w:rPr>
                <w:sz w:val="20"/>
                <w:szCs w:val="20"/>
              </w:rPr>
            </w:pPr>
          </w:p>
          <w:p w14:paraId="16958585" w14:textId="77777777" w:rsidR="00DC5AF4" w:rsidRPr="00E9663C" w:rsidRDefault="00DC5AF4" w:rsidP="00AF16A7">
            <w:pPr>
              <w:widowControl w:val="0"/>
              <w:numPr>
                <w:ilvl w:val="0"/>
                <w:numId w:val="1"/>
              </w:numPr>
              <w:rPr>
                <w:sz w:val="22"/>
              </w:rPr>
            </w:pPr>
            <w:r w:rsidRPr="00E9663C">
              <w:rPr>
                <w:sz w:val="22"/>
              </w:rPr>
              <w:t>structured to achieve the prescribed standards of competence and in a way that enables the students to reflect on learning through self and tutor-marked assessments</w:t>
            </w:r>
          </w:p>
          <w:p w14:paraId="012FEE9A" w14:textId="77777777" w:rsidR="00DC5AF4" w:rsidRPr="00E9663C" w:rsidRDefault="00DC5AF4" w:rsidP="00AF16A7">
            <w:pPr>
              <w:rPr>
                <w:sz w:val="20"/>
                <w:szCs w:val="20"/>
              </w:rPr>
            </w:pPr>
          </w:p>
          <w:p w14:paraId="26E12EA9" w14:textId="77777777" w:rsidR="00DC5AF4" w:rsidRPr="00E9663C" w:rsidRDefault="00DC5AF4" w:rsidP="00AF16A7">
            <w:pPr>
              <w:widowControl w:val="0"/>
              <w:numPr>
                <w:ilvl w:val="0"/>
                <w:numId w:val="1"/>
              </w:numPr>
              <w:rPr>
                <w:sz w:val="22"/>
              </w:rPr>
            </w:pPr>
            <w:r w:rsidRPr="00E9663C">
              <w:rPr>
                <w:sz w:val="22"/>
              </w:rPr>
              <w:t xml:space="preserve">providing clear information to students on the way tests are conducted and how results are communicated. </w:t>
            </w:r>
          </w:p>
          <w:p w14:paraId="27C7E363" w14:textId="77777777" w:rsidR="00DC5AF4" w:rsidRPr="00E9663C" w:rsidRDefault="00DC5AF4" w:rsidP="00AF16A7">
            <w:pPr>
              <w:rPr>
                <w:sz w:val="20"/>
                <w:szCs w:val="20"/>
              </w:rPr>
            </w:pPr>
          </w:p>
          <w:p w14:paraId="3A6B11B6" w14:textId="77777777" w:rsidR="00DC5AF4" w:rsidRPr="00E9663C" w:rsidRDefault="00DC5AF4" w:rsidP="00AF16A7">
            <w:pPr>
              <w:rPr>
                <w:sz w:val="22"/>
              </w:rPr>
            </w:pPr>
            <w:r w:rsidRPr="00E9663C">
              <w:rPr>
                <w:sz w:val="22"/>
              </w:rPr>
              <w:t xml:space="preserve">Testing should include comprehensive questions that are kept up-to-date, conditions for testing, secure procedures to prevent cheating, and security validation steps to record the results of the test. </w:t>
            </w:r>
          </w:p>
        </w:tc>
        <w:tc>
          <w:tcPr>
            <w:tcW w:w="4115" w:type="dxa"/>
            <w:shd w:val="clear" w:color="auto" w:fill="auto"/>
          </w:tcPr>
          <w:p w14:paraId="389352EA" w14:textId="77777777" w:rsidR="00602F27" w:rsidRPr="00E9663C" w:rsidRDefault="00DC5AF4" w:rsidP="00AF16A7">
            <w:pPr>
              <w:spacing w:before="40"/>
            </w:pPr>
            <w:r w:rsidRPr="00E9663C">
              <w:fldChar w:fldCharType="begin">
                <w:ffData>
                  <w:name w:val="Text1"/>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r w:rsidR="00AF16A7" w:rsidRPr="00E9663C" w14:paraId="6CDC1262" w14:textId="77777777" w:rsidTr="003E6BB5">
        <w:trPr>
          <w:cantSplit/>
          <w:trHeight w:val="1865"/>
        </w:trPr>
        <w:tc>
          <w:tcPr>
            <w:tcW w:w="4869" w:type="dxa"/>
            <w:shd w:val="clear" w:color="auto" w:fill="auto"/>
          </w:tcPr>
          <w:p w14:paraId="73F72C7A" w14:textId="77777777" w:rsidR="00602F27" w:rsidRPr="00E9663C" w:rsidRDefault="00DC5AF4" w:rsidP="00AF16A7">
            <w:pPr>
              <w:spacing w:before="40"/>
              <w:ind w:left="345" w:hanging="345"/>
            </w:pPr>
            <w:r w:rsidRPr="00E9663C">
              <w:lastRenderedPageBreak/>
              <w:t>7.</w:t>
            </w:r>
            <w:r w:rsidRPr="00E9663C">
              <w:tab/>
            </w:r>
            <w:r w:rsidRPr="00E9663C">
              <w:rPr>
                <w:sz w:val="22"/>
              </w:rPr>
              <w:t>A copy of the course certificate, document, or diploma issued.</w:t>
            </w:r>
          </w:p>
        </w:tc>
        <w:tc>
          <w:tcPr>
            <w:tcW w:w="4331" w:type="dxa"/>
            <w:shd w:val="clear" w:color="auto" w:fill="auto"/>
          </w:tcPr>
          <w:p w14:paraId="6C724173" w14:textId="77777777" w:rsidR="00DC5AF4" w:rsidRPr="00E9663C" w:rsidRDefault="00DC5AF4" w:rsidP="00AF16A7">
            <w:pPr>
              <w:spacing w:before="40"/>
              <w:rPr>
                <w:sz w:val="22"/>
              </w:rPr>
            </w:pPr>
            <w:r w:rsidRPr="00E9663C">
              <w:rPr>
                <w:sz w:val="22"/>
              </w:rPr>
              <w:t>A certificate, diploma, or document issued for successful completion of a program or course must be in a form prescribed by the training center that is acceptable to the Administrator and compliant with the Convention.</w:t>
            </w:r>
          </w:p>
        </w:tc>
        <w:tc>
          <w:tcPr>
            <w:tcW w:w="4115" w:type="dxa"/>
            <w:shd w:val="clear" w:color="auto" w:fill="auto"/>
          </w:tcPr>
          <w:p w14:paraId="7645BFCD" w14:textId="77777777" w:rsidR="00602F27" w:rsidRPr="00E9663C" w:rsidRDefault="00DC5AF4" w:rsidP="00AF16A7">
            <w:pPr>
              <w:spacing w:before="40"/>
            </w:pPr>
            <w:r w:rsidRPr="00E9663C">
              <w:fldChar w:fldCharType="begin">
                <w:ffData>
                  <w:name w:val="Text1"/>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r w:rsidR="00215DD2" w:rsidRPr="00E9663C" w14:paraId="594973FA" w14:textId="77777777" w:rsidTr="003E6BB5">
        <w:trPr>
          <w:cantSplit/>
          <w:trHeight w:val="1883"/>
        </w:trPr>
        <w:tc>
          <w:tcPr>
            <w:tcW w:w="4869" w:type="dxa"/>
            <w:shd w:val="clear" w:color="auto" w:fill="auto"/>
          </w:tcPr>
          <w:p w14:paraId="7346D60A" w14:textId="7AB14259" w:rsidR="00215DD2" w:rsidRPr="00E9663C" w:rsidRDefault="00215DD2" w:rsidP="00AF16A7">
            <w:pPr>
              <w:spacing w:before="40"/>
              <w:ind w:left="345" w:hanging="345"/>
            </w:pPr>
            <w:r>
              <w:t>8.</w:t>
            </w:r>
            <w:r>
              <w:tab/>
              <w:t>Photos of facilities and equipment</w:t>
            </w:r>
          </w:p>
        </w:tc>
        <w:tc>
          <w:tcPr>
            <w:tcW w:w="4331" w:type="dxa"/>
            <w:shd w:val="clear" w:color="auto" w:fill="auto"/>
          </w:tcPr>
          <w:p w14:paraId="7F8E2687" w14:textId="48F32C5D" w:rsidR="00215DD2" w:rsidRPr="00E9663C" w:rsidRDefault="00215DD2" w:rsidP="00AF16A7">
            <w:pPr>
              <w:spacing w:before="40"/>
              <w:rPr>
                <w:sz w:val="22"/>
              </w:rPr>
            </w:pPr>
            <w:r w:rsidRPr="00215DD2">
              <w:rPr>
                <w:sz w:val="22"/>
              </w:rPr>
              <w:t>The facilities and equipment must be adequate and sufficient in number to teach the course, and meet requirements stated in STCW and the IMO Model Course.</w:t>
            </w:r>
          </w:p>
        </w:tc>
        <w:tc>
          <w:tcPr>
            <w:tcW w:w="4115" w:type="dxa"/>
            <w:shd w:val="clear" w:color="auto" w:fill="auto"/>
          </w:tcPr>
          <w:p w14:paraId="0B6914A3" w14:textId="4CA2C6D1" w:rsidR="00215DD2" w:rsidRPr="00E9663C" w:rsidRDefault="00215DD2" w:rsidP="00AF16A7">
            <w:pPr>
              <w:spacing w:before="40"/>
            </w:pPr>
            <w:r w:rsidRPr="00E9663C">
              <w:fldChar w:fldCharType="begin">
                <w:ffData>
                  <w:name w:val="Text1"/>
                  <w:enabled/>
                  <w:calcOnExit w:val="0"/>
                  <w:textInput/>
                </w:ffData>
              </w:fldChar>
            </w:r>
            <w:r w:rsidRPr="00E9663C">
              <w:instrText xml:space="preserve"> FORMTEXT </w:instrText>
            </w:r>
            <w:r w:rsidRPr="00E9663C">
              <w:fldChar w:fldCharType="separate"/>
            </w:r>
            <w:r w:rsidRPr="00E9663C">
              <w:rPr>
                <w:noProof/>
              </w:rPr>
              <w:t> </w:t>
            </w:r>
            <w:r w:rsidRPr="00E9663C">
              <w:rPr>
                <w:noProof/>
              </w:rPr>
              <w:t> </w:t>
            </w:r>
            <w:r w:rsidRPr="00E9663C">
              <w:rPr>
                <w:noProof/>
              </w:rPr>
              <w:t> </w:t>
            </w:r>
            <w:r w:rsidRPr="00E9663C">
              <w:rPr>
                <w:noProof/>
              </w:rPr>
              <w:t> </w:t>
            </w:r>
            <w:r w:rsidRPr="00E9663C">
              <w:rPr>
                <w:noProof/>
              </w:rPr>
              <w:t> </w:t>
            </w:r>
            <w:r w:rsidRPr="00E9663C">
              <w:fldChar w:fldCharType="end"/>
            </w:r>
          </w:p>
        </w:tc>
      </w:tr>
    </w:tbl>
    <w:p w14:paraId="51BA1DA1" w14:textId="77777777" w:rsidR="00602F27" w:rsidRPr="00602F27" w:rsidRDefault="00602F27" w:rsidP="00602F27">
      <w:pPr>
        <w:rPr>
          <w:b/>
        </w:rPr>
      </w:pPr>
    </w:p>
    <w:sectPr w:rsidR="00602F27" w:rsidRPr="00602F27" w:rsidSect="003E6BB5">
      <w:headerReference w:type="default" r:id="rId12"/>
      <w:footerReference w:type="default" r:id="rId13"/>
      <w:footerReference w:type="first" r:id="rId14"/>
      <w:pgSz w:w="15840" w:h="12240" w:orient="landscape"/>
      <w:pgMar w:top="576" w:right="1152" w:bottom="1152" w:left="1152" w:header="90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8369B" w14:textId="77777777" w:rsidR="00DA03E6" w:rsidRDefault="00DA03E6" w:rsidP="00602F27">
      <w:r>
        <w:separator/>
      </w:r>
    </w:p>
  </w:endnote>
  <w:endnote w:type="continuationSeparator" w:id="0">
    <w:p w14:paraId="5F509318" w14:textId="77777777" w:rsidR="00DA03E6" w:rsidRDefault="00DA03E6" w:rsidP="0060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82FD" w14:textId="700DAB0E" w:rsidR="00E7343C" w:rsidRDefault="00E7343C" w:rsidP="003E6BB5">
    <w:pPr>
      <w:pStyle w:val="Footer"/>
      <w:tabs>
        <w:tab w:val="clear" w:pos="4680"/>
        <w:tab w:val="clear" w:pos="9360"/>
        <w:tab w:val="left" w:pos="90"/>
        <w:tab w:val="center" w:pos="6750"/>
        <w:tab w:val="right" w:pos="13230"/>
      </w:tabs>
      <w:jc w:val="center"/>
      <w:rPr>
        <w:sz w:val="20"/>
      </w:rPr>
    </w:pPr>
    <w:r w:rsidRPr="007573B8">
      <w:rPr>
        <w:sz w:val="20"/>
      </w:rPr>
      <w:t>MI-</w:t>
    </w:r>
    <w:r w:rsidR="00385397">
      <w:rPr>
        <w:sz w:val="20"/>
      </w:rPr>
      <w:t>278</w:t>
    </w:r>
    <w:r w:rsidRPr="007573B8">
      <w:rPr>
        <w:sz w:val="20"/>
      </w:rPr>
      <w:tab/>
      <w:t xml:space="preserve">Page </w:t>
    </w:r>
    <w:r w:rsidRPr="007573B8">
      <w:rPr>
        <w:bCs/>
        <w:sz w:val="20"/>
        <w:szCs w:val="24"/>
      </w:rPr>
      <w:fldChar w:fldCharType="begin"/>
    </w:r>
    <w:r w:rsidRPr="007573B8">
      <w:rPr>
        <w:bCs/>
        <w:sz w:val="20"/>
      </w:rPr>
      <w:instrText xml:space="preserve"> PAGE </w:instrText>
    </w:r>
    <w:r w:rsidRPr="007573B8">
      <w:rPr>
        <w:bCs/>
        <w:sz w:val="20"/>
        <w:szCs w:val="24"/>
      </w:rPr>
      <w:fldChar w:fldCharType="separate"/>
    </w:r>
    <w:r w:rsidRPr="007573B8">
      <w:rPr>
        <w:bCs/>
        <w:noProof/>
        <w:sz w:val="20"/>
      </w:rPr>
      <w:t>2</w:t>
    </w:r>
    <w:r w:rsidRPr="007573B8">
      <w:rPr>
        <w:bCs/>
        <w:sz w:val="20"/>
        <w:szCs w:val="24"/>
      </w:rPr>
      <w:fldChar w:fldCharType="end"/>
    </w:r>
    <w:r w:rsidRPr="007573B8">
      <w:rPr>
        <w:sz w:val="20"/>
      </w:rPr>
      <w:t xml:space="preserve"> of </w:t>
    </w:r>
    <w:r w:rsidRPr="007573B8">
      <w:rPr>
        <w:bCs/>
        <w:sz w:val="20"/>
        <w:szCs w:val="24"/>
      </w:rPr>
      <w:fldChar w:fldCharType="begin"/>
    </w:r>
    <w:r w:rsidRPr="007573B8">
      <w:rPr>
        <w:bCs/>
        <w:sz w:val="20"/>
      </w:rPr>
      <w:instrText xml:space="preserve"> NUMPAGES  </w:instrText>
    </w:r>
    <w:r w:rsidRPr="007573B8">
      <w:rPr>
        <w:bCs/>
        <w:sz w:val="20"/>
        <w:szCs w:val="24"/>
      </w:rPr>
      <w:fldChar w:fldCharType="separate"/>
    </w:r>
    <w:r w:rsidRPr="007573B8">
      <w:rPr>
        <w:bCs/>
        <w:noProof/>
        <w:sz w:val="20"/>
      </w:rPr>
      <w:t>2</w:t>
    </w:r>
    <w:r w:rsidRPr="007573B8">
      <w:rPr>
        <w:bCs/>
        <w:sz w:val="20"/>
        <w:szCs w:val="24"/>
      </w:rPr>
      <w:fldChar w:fldCharType="end"/>
    </w:r>
    <w:r w:rsidRPr="007573B8">
      <w:rPr>
        <w:b/>
        <w:bCs/>
        <w:sz w:val="20"/>
        <w:szCs w:val="24"/>
      </w:rPr>
      <w:tab/>
    </w:r>
    <w:r w:rsidR="00215DD2">
      <w:rPr>
        <w:bCs/>
        <w:sz w:val="20"/>
        <w:szCs w:val="24"/>
      </w:rPr>
      <w:t>Jan</w:t>
    </w:r>
    <w:r w:rsidRPr="007573B8">
      <w:rPr>
        <w:bCs/>
        <w:sz w:val="20"/>
        <w:szCs w:val="24"/>
      </w:rPr>
      <w:t>/20</w:t>
    </w:r>
    <w:r w:rsidR="00215DD2">
      <w:rPr>
        <w:bCs/>
        <w:sz w:val="20"/>
        <w:szCs w:val="24"/>
      </w:rPr>
      <w:t>25</w:t>
    </w:r>
  </w:p>
  <w:p w14:paraId="2215FBF4" w14:textId="77777777" w:rsidR="00556E01" w:rsidRPr="007573B8" w:rsidRDefault="00B65BF7" w:rsidP="00E7343C">
    <w:pPr>
      <w:pStyle w:val="Footer"/>
      <w:tabs>
        <w:tab w:val="clear" w:pos="4680"/>
        <w:tab w:val="clear" w:pos="9360"/>
        <w:tab w:val="center" w:pos="6750"/>
        <w:tab w:val="right" w:pos="13500"/>
      </w:tabs>
      <w:jc w:val="center"/>
      <w:rPr>
        <w:sz w:val="20"/>
      </w:rPr>
    </w:pPr>
    <w:r>
      <w:rPr>
        <w:sz w:val="20"/>
      </w:rPr>
      <w:t>Republic of the Marshall Islands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0E46" w14:textId="77777777" w:rsidR="00215DD2" w:rsidRDefault="00215DD2" w:rsidP="00215DD2">
    <w:pPr>
      <w:pStyle w:val="Footer"/>
      <w:tabs>
        <w:tab w:val="clear" w:pos="4680"/>
        <w:tab w:val="clear" w:pos="9360"/>
        <w:tab w:val="center" w:pos="6750"/>
        <w:tab w:val="right" w:pos="13230"/>
      </w:tabs>
      <w:ind w:left="-270"/>
      <w:jc w:val="center"/>
      <w:rPr>
        <w:sz w:val="20"/>
      </w:rPr>
    </w:pPr>
    <w:r w:rsidRPr="007573B8">
      <w:rPr>
        <w:sz w:val="20"/>
      </w:rPr>
      <w:t>MI-</w:t>
    </w:r>
    <w:r>
      <w:rPr>
        <w:sz w:val="20"/>
      </w:rPr>
      <w:t>278</w:t>
    </w:r>
    <w:r w:rsidRPr="007573B8">
      <w:rPr>
        <w:sz w:val="20"/>
      </w:rPr>
      <w:tab/>
      <w:t xml:space="preserve">Page </w:t>
    </w:r>
    <w:r w:rsidRPr="007573B8">
      <w:rPr>
        <w:bCs/>
        <w:sz w:val="20"/>
        <w:szCs w:val="24"/>
      </w:rPr>
      <w:fldChar w:fldCharType="begin"/>
    </w:r>
    <w:r w:rsidRPr="007573B8">
      <w:rPr>
        <w:bCs/>
        <w:sz w:val="20"/>
      </w:rPr>
      <w:instrText xml:space="preserve"> PAGE </w:instrText>
    </w:r>
    <w:r w:rsidRPr="007573B8">
      <w:rPr>
        <w:bCs/>
        <w:sz w:val="20"/>
        <w:szCs w:val="24"/>
      </w:rPr>
      <w:fldChar w:fldCharType="separate"/>
    </w:r>
    <w:r>
      <w:rPr>
        <w:bCs/>
        <w:sz w:val="20"/>
        <w:szCs w:val="24"/>
      </w:rPr>
      <w:t>2</w:t>
    </w:r>
    <w:r w:rsidRPr="007573B8">
      <w:rPr>
        <w:bCs/>
        <w:sz w:val="20"/>
        <w:szCs w:val="24"/>
      </w:rPr>
      <w:fldChar w:fldCharType="end"/>
    </w:r>
    <w:r w:rsidRPr="007573B8">
      <w:rPr>
        <w:sz w:val="20"/>
      </w:rPr>
      <w:t xml:space="preserve"> of </w:t>
    </w:r>
    <w:r w:rsidRPr="007573B8">
      <w:rPr>
        <w:bCs/>
        <w:sz w:val="20"/>
        <w:szCs w:val="24"/>
      </w:rPr>
      <w:fldChar w:fldCharType="begin"/>
    </w:r>
    <w:r w:rsidRPr="007573B8">
      <w:rPr>
        <w:bCs/>
        <w:sz w:val="20"/>
      </w:rPr>
      <w:instrText xml:space="preserve"> NUMPAGES  </w:instrText>
    </w:r>
    <w:r w:rsidRPr="007573B8">
      <w:rPr>
        <w:bCs/>
        <w:sz w:val="20"/>
        <w:szCs w:val="24"/>
      </w:rPr>
      <w:fldChar w:fldCharType="separate"/>
    </w:r>
    <w:r>
      <w:rPr>
        <w:bCs/>
        <w:sz w:val="20"/>
        <w:szCs w:val="24"/>
      </w:rPr>
      <w:t>6</w:t>
    </w:r>
    <w:r w:rsidRPr="007573B8">
      <w:rPr>
        <w:bCs/>
        <w:sz w:val="20"/>
        <w:szCs w:val="24"/>
      </w:rPr>
      <w:fldChar w:fldCharType="end"/>
    </w:r>
    <w:r w:rsidRPr="007573B8">
      <w:rPr>
        <w:b/>
        <w:bCs/>
        <w:sz w:val="20"/>
        <w:szCs w:val="24"/>
      </w:rPr>
      <w:tab/>
    </w:r>
    <w:r>
      <w:rPr>
        <w:bCs/>
        <w:sz w:val="20"/>
        <w:szCs w:val="24"/>
      </w:rPr>
      <w:t>Jan</w:t>
    </w:r>
    <w:r w:rsidRPr="007573B8">
      <w:rPr>
        <w:bCs/>
        <w:sz w:val="20"/>
        <w:szCs w:val="24"/>
      </w:rPr>
      <w:t>/20</w:t>
    </w:r>
    <w:r>
      <w:rPr>
        <w:bCs/>
        <w:sz w:val="20"/>
        <w:szCs w:val="24"/>
      </w:rPr>
      <w:t>25</w:t>
    </w:r>
  </w:p>
  <w:p w14:paraId="7BC551D7" w14:textId="77777777" w:rsidR="00215DD2" w:rsidRPr="007573B8" w:rsidRDefault="00215DD2" w:rsidP="00215DD2">
    <w:pPr>
      <w:pStyle w:val="Footer"/>
      <w:tabs>
        <w:tab w:val="clear" w:pos="4680"/>
        <w:tab w:val="clear" w:pos="9360"/>
        <w:tab w:val="center" w:pos="6750"/>
        <w:tab w:val="right" w:pos="13500"/>
      </w:tabs>
      <w:jc w:val="center"/>
      <w:rPr>
        <w:sz w:val="20"/>
      </w:rPr>
    </w:pPr>
    <w:r>
      <w:rPr>
        <w:sz w:val="20"/>
      </w:rPr>
      <w:t>Republic of the Marshall Islands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D097" w14:textId="77777777" w:rsidR="00DA03E6" w:rsidRDefault="00DA03E6" w:rsidP="00602F27">
      <w:r>
        <w:separator/>
      </w:r>
    </w:p>
  </w:footnote>
  <w:footnote w:type="continuationSeparator" w:id="0">
    <w:p w14:paraId="160CFE32" w14:textId="77777777" w:rsidR="00DA03E6" w:rsidRDefault="00DA03E6" w:rsidP="0060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1DE9" w14:textId="77777777" w:rsidR="001A62F5" w:rsidRDefault="001A62F5" w:rsidP="001A62F5">
    <w:pPr>
      <w:pStyle w:val="Header"/>
      <w:jc w:val="center"/>
    </w:pPr>
    <w:r w:rsidRPr="00602F27">
      <w:rPr>
        <w:b/>
      </w:rPr>
      <w:t xml:space="preserve">TRAINING INSTITUTION, PROGRAM, AND COURSE </w:t>
    </w:r>
    <w:r>
      <w:rPr>
        <w:b/>
      </w:rPr>
      <w:t xml:space="preserve">EVALUATION </w:t>
    </w:r>
    <w:r w:rsidRPr="00602F27">
      <w:rPr>
        <w:b/>
      </w:rPr>
      <w:t>CHECKLIST</w:t>
    </w:r>
  </w:p>
  <w:p w14:paraId="04D57337" w14:textId="77777777" w:rsidR="001A62F5" w:rsidRDefault="001A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C1AD0"/>
    <w:multiLevelType w:val="hybridMultilevel"/>
    <w:tmpl w:val="90E8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YlmICiUFGCV4fCkWuctVulB72iPtwjD+PQBF027ywM7rxYvhzGQa6bxNhHM9GIMgqyTVX+uK+sjNghnExzkVg==" w:salt="QZ6WKh7GseqnRdg8dW2lU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27"/>
    <w:rsid w:val="00007F63"/>
    <w:rsid w:val="000308FB"/>
    <w:rsid w:val="000536C2"/>
    <w:rsid w:val="00057D9B"/>
    <w:rsid w:val="00062DCF"/>
    <w:rsid w:val="00075B73"/>
    <w:rsid w:val="0008652E"/>
    <w:rsid w:val="00131470"/>
    <w:rsid w:val="001A62F5"/>
    <w:rsid w:val="001F67A7"/>
    <w:rsid w:val="00215DD2"/>
    <w:rsid w:val="0027101B"/>
    <w:rsid w:val="002C2062"/>
    <w:rsid w:val="00350633"/>
    <w:rsid w:val="003837F7"/>
    <w:rsid w:val="00385397"/>
    <w:rsid w:val="003859EE"/>
    <w:rsid w:val="00392CE1"/>
    <w:rsid w:val="003D1C40"/>
    <w:rsid w:val="003E6BB5"/>
    <w:rsid w:val="004438EF"/>
    <w:rsid w:val="00491200"/>
    <w:rsid w:val="004A0EEF"/>
    <w:rsid w:val="004B1A74"/>
    <w:rsid w:val="004D236B"/>
    <w:rsid w:val="005356C4"/>
    <w:rsid w:val="00556E01"/>
    <w:rsid w:val="00602F27"/>
    <w:rsid w:val="006777F6"/>
    <w:rsid w:val="006778B7"/>
    <w:rsid w:val="006A56C9"/>
    <w:rsid w:val="006D4BDD"/>
    <w:rsid w:val="00724CD8"/>
    <w:rsid w:val="007529CB"/>
    <w:rsid w:val="00755EE8"/>
    <w:rsid w:val="007573B8"/>
    <w:rsid w:val="0077673F"/>
    <w:rsid w:val="00785D8E"/>
    <w:rsid w:val="007D2F01"/>
    <w:rsid w:val="007F33A6"/>
    <w:rsid w:val="0080695F"/>
    <w:rsid w:val="0082058F"/>
    <w:rsid w:val="0084488E"/>
    <w:rsid w:val="00847905"/>
    <w:rsid w:val="00862604"/>
    <w:rsid w:val="008C3D9B"/>
    <w:rsid w:val="00A36240"/>
    <w:rsid w:val="00A71D98"/>
    <w:rsid w:val="00A8271A"/>
    <w:rsid w:val="00A85EE7"/>
    <w:rsid w:val="00A92D87"/>
    <w:rsid w:val="00A97128"/>
    <w:rsid w:val="00AF16A7"/>
    <w:rsid w:val="00AF4DEA"/>
    <w:rsid w:val="00B65BF7"/>
    <w:rsid w:val="00B67D19"/>
    <w:rsid w:val="00BC5962"/>
    <w:rsid w:val="00BD543E"/>
    <w:rsid w:val="00C40113"/>
    <w:rsid w:val="00C54264"/>
    <w:rsid w:val="00CA21D0"/>
    <w:rsid w:val="00CC0A3B"/>
    <w:rsid w:val="00CC0EBD"/>
    <w:rsid w:val="00CD2D49"/>
    <w:rsid w:val="00D064BB"/>
    <w:rsid w:val="00D506B1"/>
    <w:rsid w:val="00D77FFE"/>
    <w:rsid w:val="00D853BE"/>
    <w:rsid w:val="00DA03E6"/>
    <w:rsid w:val="00DC5AF4"/>
    <w:rsid w:val="00E223BA"/>
    <w:rsid w:val="00E32720"/>
    <w:rsid w:val="00E6274C"/>
    <w:rsid w:val="00E65739"/>
    <w:rsid w:val="00E7343C"/>
    <w:rsid w:val="00E953C1"/>
    <w:rsid w:val="00E9663C"/>
    <w:rsid w:val="00F0147F"/>
    <w:rsid w:val="00F40369"/>
    <w:rsid w:val="00F746A7"/>
    <w:rsid w:val="00F91338"/>
    <w:rsid w:val="00FD6783"/>
    <w:rsid w:val="00FE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4C8798"/>
  <w15:chartTrackingRefBased/>
  <w15:docId w15:val="{370E9480-463F-4610-9A7A-18119EA8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38"/>
    <w:pPr>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F27"/>
    <w:pPr>
      <w:tabs>
        <w:tab w:val="center" w:pos="4680"/>
        <w:tab w:val="right" w:pos="9360"/>
      </w:tabs>
    </w:pPr>
  </w:style>
  <w:style w:type="character" w:customStyle="1" w:styleId="HeaderChar">
    <w:name w:val="Header Char"/>
    <w:link w:val="Header"/>
    <w:uiPriority w:val="99"/>
    <w:rsid w:val="00602F27"/>
    <w:rPr>
      <w:rFonts w:ascii="Times New Roman" w:hAnsi="Times New Roman"/>
      <w:sz w:val="24"/>
    </w:rPr>
  </w:style>
  <w:style w:type="paragraph" w:styleId="Footer">
    <w:name w:val="footer"/>
    <w:basedOn w:val="Normal"/>
    <w:link w:val="FooterChar"/>
    <w:uiPriority w:val="99"/>
    <w:unhideWhenUsed/>
    <w:rsid w:val="00602F27"/>
    <w:pPr>
      <w:tabs>
        <w:tab w:val="center" w:pos="4680"/>
        <w:tab w:val="right" w:pos="9360"/>
      </w:tabs>
    </w:pPr>
  </w:style>
  <w:style w:type="character" w:customStyle="1" w:styleId="FooterChar">
    <w:name w:val="Footer Char"/>
    <w:link w:val="Footer"/>
    <w:uiPriority w:val="99"/>
    <w:rsid w:val="00602F27"/>
    <w:rPr>
      <w:rFonts w:ascii="Times New Roman" w:hAnsi="Times New Roman"/>
      <w:sz w:val="24"/>
    </w:rPr>
  </w:style>
  <w:style w:type="table" w:styleId="TableGrid">
    <w:name w:val="Table Grid"/>
    <w:basedOn w:val="TableNormal"/>
    <w:uiPriority w:val="39"/>
    <w:rsid w:val="0060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4488E"/>
    <w:rPr>
      <w:sz w:val="16"/>
      <w:szCs w:val="16"/>
    </w:rPr>
  </w:style>
  <w:style w:type="paragraph" w:styleId="CommentText">
    <w:name w:val="annotation text"/>
    <w:basedOn w:val="Normal"/>
    <w:link w:val="CommentTextChar"/>
    <w:uiPriority w:val="99"/>
    <w:semiHidden/>
    <w:unhideWhenUsed/>
    <w:rsid w:val="0084488E"/>
    <w:rPr>
      <w:sz w:val="20"/>
      <w:szCs w:val="20"/>
    </w:rPr>
  </w:style>
  <w:style w:type="character" w:customStyle="1" w:styleId="CommentTextChar">
    <w:name w:val="Comment Text Char"/>
    <w:link w:val="CommentText"/>
    <w:uiPriority w:val="99"/>
    <w:semiHidden/>
    <w:rsid w:val="0084488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488E"/>
    <w:rPr>
      <w:b/>
      <w:bCs/>
    </w:rPr>
  </w:style>
  <w:style w:type="character" w:customStyle="1" w:styleId="CommentSubjectChar">
    <w:name w:val="Comment Subject Char"/>
    <w:link w:val="CommentSubject"/>
    <w:uiPriority w:val="99"/>
    <w:semiHidden/>
    <w:rsid w:val="0084488E"/>
    <w:rPr>
      <w:rFonts w:ascii="Times New Roman" w:hAnsi="Times New Roman"/>
      <w:b/>
      <w:bCs/>
      <w:sz w:val="20"/>
      <w:szCs w:val="20"/>
    </w:rPr>
  </w:style>
  <w:style w:type="paragraph" w:styleId="BalloonText">
    <w:name w:val="Balloon Text"/>
    <w:basedOn w:val="Normal"/>
    <w:link w:val="BalloonTextChar"/>
    <w:uiPriority w:val="99"/>
    <w:semiHidden/>
    <w:unhideWhenUsed/>
    <w:rsid w:val="0084488E"/>
    <w:rPr>
      <w:rFonts w:ascii="Segoe UI" w:hAnsi="Segoe UI" w:cs="Segoe UI"/>
      <w:sz w:val="18"/>
      <w:szCs w:val="18"/>
    </w:rPr>
  </w:style>
  <w:style w:type="character" w:customStyle="1" w:styleId="BalloonTextChar">
    <w:name w:val="Balloon Text Char"/>
    <w:link w:val="BalloonText"/>
    <w:uiPriority w:val="99"/>
    <w:semiHidden/>
    <w:rsid w:val="0084488E"/>
    <w:rPr>
      <w:rFonts w:ascii="Segoe UI" w:hAnsi="Segoe UI" w:cs="Segoe UI"/>
      <w:sz w:val="18"/>
      <w:szCs w:val="18"/>
    </w:rPr>
  </w:style>
  <w:style w:type="paragraph" w:styleId="Revision">
    <w:name w:val="Revision"/>
    <w:hidden/>
    <w:uiPriority w:val="99"/>
    <w:semiHidden/>
    <w:rsid w:val="00E953C1"/>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E374FF2DF81749B08EEFCDC08FA999" ma:contentTypeVersion="2" ma:contentTypeDescription="Create a new document." ma:contentTypeScope="" ma:versionID="cdc68475605b62cf439c863f4a789b47">
  <xsd:schema xmlns:xsd="http://www.w3.org/2001/XMLSchema" xmlns:xs="http://www.w3.org/2001/XMLSchema" xmlns:p="http://schemas.microsoft.com/office/2006/metadata/properties" xmlns:ns2="6eb4994a-d3b8-4de7-82ae-55d581eff981" targetNamespace="http://schemas.microsoft.com/office/2006/metadata/properties" ma:root="true" ma:fieldsID="9aca59baf33737dd6af25060bb06de99" ns2:_="">
    <xsd:import namespace="6eb4994a-d3b8-4de7-82ae-55d581eff9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4994a-d3b8-4de7-82ae-55d581eff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D5355-25BE-42DA-82DE-EFB71AF1B881}">
  <ds:schemaRefs>
    <ds:schemaRef ds:uri="http://schemas.microsoft.com/sharepoint/v3/contenttype/forms"/>
  </ds:schemaRefs>
</ds:datastoreItem>
</file>

<file path=customXml/itemProps2.xml><?xml version="1.0" encoding="utf-8"?>
<ds:datastoreItem xmlns:ds="http://schemas.openxmlformats.org/officeDocument/2006/customXml" ds:itemID="{C3980BE1-922B-4F73-8A3E-9E1AFF456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4994a-d3b8-4de7-82ae-55d581eff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9F41F-07B2-4E67-ADDE-BBC2344C9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McCombs, Liz</dc:creator>
  <cp:keywords/>
  <dc:description/>
  <cp:lastModifiedBy>Sparks, Marqeis</cp:lastModifiedBy>
  <cp:revision>2</cp:revision>
  <cp:lastPrinted>2019-04-24T14:34:00Z</cp:lastPrinted>
  <dcterms:created xsi:type="dcterms:W3CDTF">2025-01-17T22:23:00Z</dcterms:created>
  <dcterms:modified xsi:type="dcterms:W3CDTF">2025-01-17T22:23:00Z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0x01010027E374FF2DF81749B08EEFCDC08FA999</vt:lpwstr>
  </property>
  <property fmtid="{D5CDD505-2E9C-101B-9397-08002B2CF9AE}" pid="3" name="AuthorIds_UIVersion_1024">
    <vt:lpwstr>16</vt:lpwstr>
  </property>
  <property fmtid="{D5CDD505-2E9C-101B-9397-08002B2CF9AE}" pid="4" name="AuthorIds_UIVersion_2560">
    <vt:lpwstr>12</vt:lpwstr>
  </property>
</Properties>
</file>