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3329" w14:textId="77777777" w:rsidR="000C4EF3" w:rsidRDefault="000C4EF3">
      <w:pPr>
        <w:pStyle w:val="Heading2"/>
        <w:jc w:val="left"/>
        <w:rPr>
          <w:u w:val="single"/>
        </w:rPr>
      </w:pPr>
      <w:r>
        <w:rPr>
          <w:u w:val="single"/>
        </w:rPr>
        <w:t>INSTRUCTIONS-AMENDED AND RESTATED ARTICLES OF INCORPORATION OF A MARSHALL ISLANDS CORPORATION</w:t>
      </w:r>
    </w:p>
    <w:p w14:paraId="05F3879C"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A62BBC"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In order to</w:t>
      </w:r>
      <w:proofErr w:type="gramEnd"/>
      <w:r>
        <w:t xml:space="preserve"> integrate into one </w:t>
      </w:r>
      <w:r w:rsidR="00194F2B">
        <w:t>document,</w:t>
      </w:r>
      <w:r>
        <w:t xml:space="preserve"> the original Articles of Incorporation, all subsequent amendments and any new amendments, Amended and Restated Articles of Incorporation may be filed pursuant to section 93 of the Business Corporations Act.  This action shall be adopted by the shareholders in the manner and by the vote prescribed by section 88 of the Business Corporations Act.</w:t>
      </w:r>
      <w:r>
        <w:tab/>
      </w:r>
      <w:r>
        <w:tab/>
      </w:r>
    </w:p>
    <w:p w14:paraId="03E8B0C1"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10D18D58"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DOCUMENTS REQUIRED</w:t>
      </w:r>
    </w:p>
    <w:p w14:paraId="52282968"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69C95CB6" w14:textId="77777777" w:rsidR="00164C24" w:rsidRDefault="000C4EF3" w:rsidP="00164C24">
      <w:pPr>
        <w:numPr>
          <w:ilvl w:val="0"/>
          <w:numId w:val="6"/>
        </w:numPr>
        <w:tabs>
          <w:tab w:val="left" w:pos="-1440"/>
          <w:tab w:val="left" w:pos="-720"/>
          <w:tab w:val="left" w:pos="1"/>
          <w:tab w:val="left" w:pos="63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One (1) original acknowledged </w:t>
      </w:r>
      <w:r w:rsidR="00E01CD3">
        <w:t>Statement to Amend and Restate</w:t>
      </w:r>
      <w:r>
        <w:t xml:space="preserve"> Articles of Incorporation must be signed by a person authorized to sign on behalf of the corporation and submitted with two (2) duplicate copies.  Photocopies are acceptable as duplicate copies provided the signatures are legible. Acknowledgement of signatures may be accomplished either: (1) before a notary public; or (2) by the person signing the instrument under penalty of perjury pursuant to section 5 o</w:t>
      </w:r>
      <w:r w:rsidR="00164C24">
        <w:t>f the Business Corporations Act, and</w:t>
      </w:r>
    </w:p>
    <w:p w14:paraId="6CF69B77" w14:textId="77777777" w:rsidR="00164C24" w:rsidRDefault="00164C24" w:rsidP="00164C24">
      <w:pPr>
        <w:numPr>
          <w:ilvl w:val="0"/>
          <w:numId w:val="6"/>
        </w:numPr>
        <w:tabs>
          <w:tab w:val="left" w:pos="-1440"/>
          <w:tab w:val="left" w:pos="-720"/>
          <w:tab w:val="left" w:pos="1"/>
          <w:tab w:val="left" w:pos="63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pPr>
      <w:r>
        <w:t xml:space="preserve">One (1) original copy of the Amended and Restated Articles in their entirety. </w:t>
      </w:r>
    </w:p>
    <w:p w14:paraId="4BB70CE8"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76F0AE"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original acknowledged </w:t>
      </w:r>
      <w:r w:rsidR="00793AE7">
        <w:t xml:space="preserve">Statement to Amend and Restate Articles of Incorporation </w:t>
      </w:r>
      <w:r>
        <w:t>along with the duplicates shall be forwarded to any office of Marshall Islands Maritime and Corporate Administrators, Inc. for processing.  When processing is complete, a duplicate copy of the Amended and Restated Articles, as filed, will be returned to the client.</w:t>
      </w:r>
    </w:p>
    <w:p w14:paraId="15FC193B" w14:textId="77777777" w:rsidR="000C4EF3" w:rsidRDefault="000C4EF3">
      <w:pPr>
        <w:pStyle w:val="Heading1"/>
        <w:ind w:left="0"/>
        <w:rPr>
          <w:b w:val="0"/>
          <w:i w:val="0"/>
        </w:rPr>
      </w:pPr>
    </w:p>
    <w:p w14:paraId="17AB26A4" w14:textId="77777777" w:rsidR="000C4EF3" w:rsidRDefault="000C4EF3">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BF61F8C" w14:textId="77777777" w:rsidR="004362DE" w:rsidRDefault="000C4EF3"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65" w:hanging="990"/>
        <w:jc w:val="center"/>
        <w:rPr>
          <w:b/>
          <w:bCs/>
        </w:rPr>
      </w:pPr>
      <w:r>
        <w:br w:type="page"/>
      </w:r>
      <w:r w:rsidR="004362DE">
        <w:rPr>
          <w:b/>
        </w:rPr>
        <w:lastRenderedPageBreak/>
        <w:t xml:space="preserve">STATEMENT TO </w:t>
      </w:r>
      <w:r w:rsidR="004362DE">
        <w:rPr>
          <w:b/>
          <w:bCs/>
        </w:rPr>
        <w:t xml:space="preserve">AMEND AND RESTATE </w:t>
      </w:r>
    </w:p>
    <w:p w14:paraId="4C24F9A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65" w:hanging="990"/>
        <w:jc w:val="center"/>
        <w:rPr>
          <w:b/>
          <w:bCs/>
        </w:rPr>
      </w:pPr>
      <w:r>
        <w:rPr>
          <w:b/>
          <w:bCs/>
        </w:rPr>
        <w:t>ARTICLES OF INCORPORATION OF</w:t>
      </w:r>
    </w:p>
    <w:p w14:paraId="418A538F" w14:textId="77777777" w:rsidR="004362DE" w:rsidRDefault="004362DE" w:rsidP="004362DE">
      <w:pPr>
        <w:jc w:val="center"/>
        <w:rPr>
          <w:b/>
          <w:bCs/>
          <w:i/>
          <w:iCs/>
        </w:rPr>
      </w:pPr>
      <w:r>
        <w:rPr>
          <w:b/>
          <w:bCs/>
          <w:i/>
          <w:iCs/>
        </w:rPr>
        <w:t>(NAME OF CORPORATION)</w:t>
      </w:r>
    </w:p>
    <w:p w14:paraId="72B47142" w14:textId="77777777" w:rsidR="004362DE" w:rsidRDefault="004362DE" w:rsidP="004362DE">
      <w:pPr>
        <w:jc w:val="center"/>
        <w:rPr>
          <w:b/>
          <w:bCs/>
        </w:rPr>
      </w:pPr>
      <w:r>
        <w:rPr>
          <w:b/>
          <w:bCs/>
        </w:rPr>
        <w:t>UNDER SECTION 93 OF THE</w:t>
      </w:r>
    </w:p>
    <w:p w14:paraId="0F69E8CA" w14:textId="77777777" w:rsidR="004362DE" w:rsidRDefault="004362DE" w:rsidP="004362DE">
      <w:pPr>
        <w:jc w:val="center"/>
        <w:rPr>
          <w:b/>
          <w:bCs/>
        </w:rPr>
      </w:pPr>
      <w:r>
        <w:rPr>
          <w:b/>
          <w:bCs/>
        </w:rPr>
        <w:t>BUSINESS CORPORATIONS ACT</w:t>
      </w:r>
    </w:p>
    <w:p w14:paraId="6D1451F1" w14:textId="77777777" w:rsidR="004362DE" w:rsidRDefault="004362DE" w:rsidP="004362DE"/>
    <w:p w14:paraId="3F986C1C" w14:textId="77777777" w:rsidR="004362DE" w:rsidRDefault="004362DE" w:rsidP="004362DE">
      <w:r>
        <w:t>The undersigned,</w:t>
      </w:r>
      <w:r>
        <w:rPr>
          <w:i/>
        </w:rPr>
        <w:t xml:space="preserve"> (name and title of the person signing on behalf of the Corporation) </w:t>
      </w:r>
      <w:r>
        <w:t xml:space="preserve">of </w:t>
      </w:r>
      <w:r>
        <w:rPr>
          <w:i/>
        </w:rPr>
        <w:t>(name of Corporation)</w:t>
      </w:r>
      <w:r>
        <w:rPr>
          <w:iCs/>
        </w:rPr>
        <w:t>,</w:t>
      </w:r>
      <w:r>
        <w:rPr>
          <w:b/>
          <w:bCs/>
        </w:rPr>
        <w:t xml:space="preserve"> </w:t>
      </w:r>
      <w:r>
        <w:t>a corporation incorporated under the laws of the Republic of the Marshall Islands, for the purpose of amending and restating the Articles of Incorporation of said Corporation pursuant to section 93 of the Business Corporations Act, hereby certifies that:</w:t>
      </w:r>
    </w:p>
    <w:p w14:paraId="557834D4" w14:textId="77777777" w:rsidR="004362DE" w:rsidRDefault="004362DE" w:rsidP="004362DE"/>
    <w:p w14:paraId="7F8F8DDE" w14:textId="77777777" w:rsidR="004362DE" w:rsidRDefault="004362DE" w:rsidP="004362DE">
      <w:pPr>
        <w:numPr>
          <w:ilvl w:val="0"/>
          <w:numId w:val="5"/>
        </w:numPr>
      </w:pPr>
      <w:r>
        <w:t>The name of the Corporation is: __________________________. (</w:t>
      </w:r>
      <w:r>
        <w:rPr>
          <w:i/>
        </w:rPr>
        <w:t>if the corporation’s name has been changed, the name under which it was originally incorporated must also be stated)</w:t>
      </w:r>
    </w:p>
    <w:p w14:paraId="41426A38" w14:textId="77777777" w:rsidR="004362DE" w:rsidRDefault="004362DE" w:rsidP="004362DE">
      <w:pPr>
        <w:ind w:left="720"/>
      </w:pPr>
    </w:p>
    <w:p w14:paraId="2BF1C7D4" w14:textId="77777777" w:rsidR="004362DE" w:rsidRDefault="004362DE" w:rsidP="004362DE">
      <w:pPr>
        <w:numPr>
          <w:ilvl w:val="0"/>
          <w:numId w:val="5"/>
        </w:numPr>
      </w:pPr>
      <w:r>
        <w:t xml:space="preserve">The Articles of Incorporation were filed with the Registrar of Corporations as of the ___ day of </w:t>
      </w:r>
      <w:r>
        <w:rPr>
          <w:u w:val="single"/>
        </w:rPr>
        <w:t xml:space="preserve"> </w:t>
      </w:r>
      <w:r>
        <w:t xml:space="preserve">__________, </w:t>
      </w:r>
      <w:r>
        <w:rPr>
          <w:u w:val="single"/>
        </w:rPr>
        <w:t xml:space="preserve"> </w:t>
      </w:r>
      <w:r>
        <w:t>____.</w:t>
      </w:r>
    </w:p>
    <w:p w14:paraId="758BCF8D" w14:textId="77777777" w:rsidR="004362DE" w:rsidRDefault="004362DE" w:rsidP="004362DE"/>
    <w:p w14:paraId="0FA655A1" w14:textId="77777777" w:rsidR="004362DE" w:rsidRDefault="004362DE" w:rsidP="004362DE">
      <w:pPr>
        <w:numPr>
          <w:ilvl w:val="0"/>
          <w:numId w:val="5"/>
        </w:numPr>
      </w:pPr>
      <w:r>
        <w:t>The sections to be amended by the Amended and Restat</w:t>
      </w:r>
      <w:r w:rsidR="00443D37">
        <w:t xml:space="preserve">ed Articles of Incorporation </w:t>
      </w:r>
      <w:r w:rsidR="00F05B50">
        <w:t>are:</w:t>
      </w:r>
      <w:r w:rsidR="00443D37">
        <w:t xml:space="preserve"> </w:t>
      </w:r>
    </w:p>
    <w:p w14:paraId="7B2FA946" w14:textId="77777777" w:rsidR="004362DE" w:rsidRDefault="004362DE" w:rsidP="004362DE">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7DCD93" w14:textId="77777777" w:rsidR="004362DE" w:rsidRDefault="004362DE" w:rsidP="00443D37">
      <w:pPr>
        <w:tabs>
          <w:tab w:val="left" w:pos="-1440"/>
          <w:tab w:val="left" w:pos="-720"/>
          <w:tab w:val="left" w:pos="1"/>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Pr>
          <w:i/>
        </w:rPr>
        <w:t xml:space="preserve"> </w:t>
      </w:r>
      <w:r>
        <w:rPr>
          <w:b/>
        </w:rPr>
        <w:t>[</w:t>
      </w:r>
      <w:r w:rsidR="00F05B50" w:rsidRPr="00F05B50">
        <w:rPr>
          <w:b/>
          <w:i/>
          <w:iCs/>
        </w:rPr>
        <w:t>list sections affected by the amendment to the articles of incorporation</w:t>
      </w:r>
      <w:r w:rsidR="00F05B50">
        <w:rPr>
          <w:b/>
          <w:iCs/>
        </w:rPr>
        <w:t>]</w:t>
      </w:r>
    </w:p>
    <w:p w14:paraId="6B447703" w14:textId="77777777" w:rsidR="004362DE" w:rsidRDefault="004362DE" w:rsidP="004362DE">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969C9C" w14:textId="77777777" w:rsidR="004362DE" w:rsidRDefault="004362DE" w:rsidP="004362DE">
      <w:pPr>
        <w:pStyle w:val="BodyTextIndent2"/>
        <w:numPr>
          <w:ilvl w:val="0"/>
          <w:numId w:val="5"/>
        </w:numPr>
      </w:pPr>
      <w:r w:rsidRPr="00D9543F">
        <w:t>[</w:t>
      </w:r>
      <w:r>
        <w:rPr>
          <w:b/>
          <w:i/>
        </w:rPr>
        <w:t xml:space="preserve">if any amendment reduces the stated capital, then a statement must be included of the </w:t>
      </w:r>
      <w:proofErr w:type="gramStart"/>
      <w:r>
        <w:rPr>
          <w:b/>
          <w:i/>
        </w:rPr>
        <w:t>manner in which</w:t>
      </w:r>
      <w:proofErr w:type="gramEnd"/>
      <w:r>
        <w:rPr>
          <w:b/>
          <w:i/>
        </w:rPr>
        <w:t xml:space="preserve"> the same is </w:t>
      </w:r>
      <w:proofErr w:type="gramStart"/>
      <w:r>
        <w:rPr>
          <w:b/>
          <w:i/>
        </w:rPr>
        <w:t>effected</w:t>
      </w:r>
      <w:proofErr w:type="gramEnd"/>
      <w:r>
        <w:rPr>
          <w:b/>
          <w:i/>
        </w:rPr>
        <w:t xml:space="preserve"> and the amounts from which and to which the stated capital is being reduced</w:t>
      </w:r>
      <w:r>
        <w:rPr>
          <w:b/>
        </w:rPr>
        <w:t>]</w:t>
      </w:r>
    </w:p>
    <w:p w14:paraId="7902E383" w14:textId="77777777" w:rsidR="004362DE" w:rsidRDefault="004362DE" w:rsidP="004362DE">
      <w:pPr>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DF066E" w14:textId="77777777" w:rsidR="004362DE" w:rsidRDefault="004362DE" w:rsidP="004362DE">
      <w:pPr>
        <w:pStyle w:val="BodyTextIndent2"/>
        <w:numPr>
          <w:ilvl w:val="0"/>
          <w:numId w:val="5"/>
        </w:numPr>
      </w:pPr>
      <w:r>
        <w:t>The Articles of Incorporation are hereby replaced by the Amended and Restated Articles of Incorporation attached hereto.</w:t>
      </w:r>
    </w:p>
    <w:p w14:paraId="4D06B541" w14:textId="77777777" w:rsidR="004362DE" w:rsidRDefault="004362DE" w:rsidP="004362DE">
      <w:pPr>
        <w:pStyle w:val="BodyTextIndent2"/>
        <w:tabs>
          <w:tab w:val="clear" w:pos="1080"/>
        </w:tabs>
        <w:ind w:left="720" w:firstLine="0"/>
      </w:pPr>
    </w:p>
    <w:p w14:paraId="15644BDE" w14:textId="77777777" w:rsidR="004362DE" w:rsidRDefault="004362DE" w:rsidP="004362DE">
      <w:pPr>
        <w:pStyle w:val="BodyTextIndent2"/>
        <w:numPr>
          <w:ilvl w:val="0"/>
          <w:numId w:val="5"/>
        </w:numPr>
      </w:pPr>
      <w:r>
        <w:t>These Amended and Restated Articles of Incorporation were authorized by actions of the Board of Directors and Shareholders of the Corporation</w:t>
      </w:r>
      <w:r w:rsidR="002041E1" w:rsidRPr="002041E1">
        <w:t xml:space="preserve"> </w:t>
      </w:r>
      <w:r w:rsidR="002041E1">
        <w:t>as required by the Business Corporations Act</w:t>
      </w:r>
      <w:r>
        <w:t>.</w:t>
      </w:r>
    </w:p>
    <w:p w14:paraId="43BF418A" w14:textId="77777777" w:rsidR="004362DE" w:rsidRDefault="004362DE" w:rsidP="004362DE"/>
    <w:p w14:paraId="1B422653" w14:textId="77777777" w:rsidR="004362DE" w:rsidRDefault="004362DE" w:rsidP="004362DE"/>
    <w:p w14:paraId="53C4F3CD" w14:textId="77777777" w:rsidR="004362DE" w:rsidRDefault="004362DE" w:rsidP="004362DE">
      <w:pPr>
        <w:ind w:left="720"/>
      </w:pPr>
      <w:r>
        <w:t>IN WITNESS WHEREOF, the undersigned has executed these Amended and Restated Articles of Incorporation on this ___ day of _______, 20___.</w:t>
      </w:r>
    </w:p>
    <w:p w14:paraId="45C9DB69" w14:textId="77777777" w:rsidR="004362DE" w:rsidRDefault="004362DE" w:rsidP="004362DE">
      <w:pPr>
        <w:jc w:val="center"/>
      </w:pPr>
    </w:p>
    <w:p w14:paraId="6BF3201C" w14:textId="77777777" w:rsidR="004362DE" w:rsidRDefault="004362DE" w:rsidP="004362DE">
      <w:pPr>
        <w:jc w:val="center"/>
      </w:pPr>
    </w:p>
    <w:p w14:paraId="6923D19F" w14:textId="77777777" w:rsidR="004362DE" w:rsidRDefault="004362DE" w:rsidP="004362DE">
      <w:pPr>
        <w:jc w:val="center"/>
      </w:pPr>
      <w:r>
        <w:tab/>
      </w:r>
      <w:r>
        <w:tab/>
      </w:r>
      <w:r>
        <w:tab/>
      </w:r>
      <w:r>
        <w:tab/>
        <w:t>_________________</w:t>
      </w:r>
    </w:p>
    <w:p w14:paraId="1E2DBFEB" w14:textId="77777777" w:rsidR="004362DE" w:rsidRDefault="004362DE" w:rsidP="004362DE">
      <w:pPr>
        <w:jc w:val="center"/>
      </w:pPr>
      <w:r>
        <w:tab/>
        <w:t xml:space="preserve">                              Authorized Person</w:t>
      </w:r>
    </w:p>
    <w:p w14:paraId="5C285736" w14:textId="77777777" w:rsidR="004362DE" w:rsidRDefault="004362DE" w:rsidP="004362DE">
      <w:pPr>
        <w:jc w:val="center"/>
      </w:pPr>
      <w:r>
        <w:tab/>
      </w:r>
      <w:r>
        <w:tab/>
      </w:r>
      <w:r>
        <w:tab/>
      </w:r>
      <w:r>
        <w:tab/>
        <w:t xml:space="preserve">     PRINT NAME &amp; TITLE</w:t>
      </w:r>
    </w:p>
    <w:p w14:paraId="12A69F57" w14:textId="77777777" w:rsidR="002D17D3" w:rsidRDefault="002D17D3"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65" w:hanging="990"/>
        <w:jc w:val="center"/>
        <w:rPr>
          <w:sz w:val="20"/>
          <w:szCs w:val="20"/>
          <w:lang w:eastAsia="zh-TW"/>
        </w:rPr>
      </w:pPr>
    </w:p>
    <w:p w14:paraId="1D3B9597" w14:textId="77777777" w:rsidR="002D17D3" w:rsidRDefault="002D17D3" w:rsidP="00DD1799">
      <w:pPr>
        <w:widowControl w:val="0"/>
        <w:rPr>
          <w:sz w:val="20"/>
          <w:szCs w:val="20"/>
          <w:lang w:eastAsia="zh-TW"/>
        </w:rPr>
      </w:pPr>
    </w:p>
    <w:p w14:paraId="11E67230" w14:textId="77777777" w:rsidR="002D17D3" w:rsidRDefault="002D17D3" w:rsidP="00DD1799">
      <w:pPr>
        <w:widowControl w:val="0"/>
        <w:rPr>
          <w:sz w:val="20"/>
          <w:szCs w:val="20"/>
          <w:lang w:eastAsia="zh-TW"/>
        </w:rPr>
      </w:pPr>
    </w:p>
    <w:p w14:paraId="50B754FB" w14:textId="77777777" w:rsidR="002D17D3" w:rsidRDefault="002D17D3" w:rsidP="00DD1799">
      <w:pPr>
        <w:widowControl w:val="0"/>
        <w:rPr>
          <w:sz w:val="20"/>
          <w:szCs w:val="20"/>
          <w:lang w:eastAsia="zh-TW"/>
        </w:rPr>
      </w:pPr>
    </w:p>
    <w:p w14:paraId="24440E35"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lastRenderedPageBreak/>
        <w:t>OPTIONAL NOTARIAL STATEMENT:</w:t>
      </w:r>
    </w:p>
    <w:p w14:paraId="61E1C5BE"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6BF699"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SS.:</w:t>
      </w:r>
    </w:p>
    <w:p w14:paraId="21E006A1"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A6B0710"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On this </w:t>
      </w:r>
      <w:r>
        <w:rPr>
          <w:u w:val="single"/>
        </w:rPr>
        <w:t xml:space="preserve">      </w:t>
      </w:r>
      <w:r>
        <w:t xml:space="preserve"> day </w:t>
      </w:r>
      <w:proofErr w:type="gramStart"/>
      <w:r>
        <w:t xml:space="preserve">of </w:t>
      </w:r>
      <w:r>
        <w:rPr>
          <w:u w:val="single"/>
        </w:rPr>
        <w:t xml:space="preserve">                         </w:t>
      </w:r>
      <w:r>
        <w:t>,</w:t>
      </w:r>
      <w:proofErr w:type="gramEnd"/>
      <w:r>
        <w:t xml:space="preserve"> 20</w:t>
      </w:r>
      <w:r>
        <w:rPr>
          <w:u w:val="single"/>
        </w:rPr>
        <w:t xml:space="preserve">      </w:t>
      </w:r>
      <w:r>
        <w:t>, before me personally came _____________</w:t>
      </w:r>
      <w:r>
        <w:rPr>
          <w:u w:val="single"/>
        </w:rPr>
        <w:t xml:space="preserve">                          </w:t>
      </w:r>
      <w:r>
        <w:t xml:space="preserve">known to me to be the individual described in and who executed the forgoing </w:t>
      </w:r>
      <w:proofErr w:type="gramStart"/>
      <w:r>
        <w:t>instrument</w:t>
      </w:r>
      <w:proofErr w:type="gramEnd"/>
      <w:r>
        <w:t xml:space="preserve"> and he/she duly acknowledged to me that the execution thereof was his/her act and deed.</w:t>
      </w:r>
    </w:p>
    <w:p w14:paraId="66FAA99B"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tab/>
      </w:r>
      <w:r>
        <w:tab/>
      </w:r>
      <w:r>
        <w:tab/>
      </w:r>
      <w:r>
        <w:tab/>
      </w:r>
      <w:r>
        <w:tab/>
      </w:r>
      <w:r>
        <w:tab/>
      </w:r>
      <w:r>
        <w:tab/>
      </w:r>
      <w:r>
        <w:tab/>
      </w:r>
      <w:r>
        <w:tab/>
      </w:r>
      <w:r>
        <w:rPr>
          <w:u w:val="single"/>
        </w:rPr>
        <w:t xml:space="preserve">                                                           </w:t>
      </w:r>
    </w:p>
    <w:p w14:paraId="39499360"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6A78B3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4947F70"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FE9F04F"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CB4F405"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5023E41"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21B26AB"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6A74CE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B3E3182"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6BFDF7CE"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91880CB"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C118F0A"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8A93B51"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F554D3F"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68133EA"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5B1838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60FC510"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607A351"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E11569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A336B39"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1A51C0F"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63247AF"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1F4F56C"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D77D2A1"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68D82C47"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8277CB4"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DE7E839"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4C49C9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75B80413"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F81481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0DB73F2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49FE4F6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C38D78B"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6BB1C104"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1D46A846" w14:textId="77777777" w:rsidR="004362DE" w:rsidRDefault="004362DE" w:rsidP="004362DE">
      <w:pPr>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3AB2359C" w14:textId="77777777" w:rsidR="004362DE" w:rsidRDefault="004362DE" w:rsidP="004362DE">
      <w:pPr>
        <w:widowControl w:val="0"/>
      </w:pPr>
      <w:bookmarkStart w:id="0" w:name="_Hlk534292692"/>
      <w:r>
        <w:rPr>
          <w:i/>
        </w:rPr>
        <w:t xml:space="preserve">NOTE:  This outline form is a service for the purpose of </w:t>
      </w:r>
      <w:proofErr w:type="gramStart"/>
      <w:r>
        <w:rPr>
          <w:i/>
        </w:rPr>
        <w:t>adaptation</w:t>
      </w:r>
      <w:proofErr w:type="gramEnd"/>
      <w:r>
        <w:rPr>
          <w:i/>
        </w:rPr>
        <w:t xml:space="preserve"> to the </w:t>
      </w:r>
      <w:proofErr w:type="gramStart"/>
      <w:r>
        <w:rPr>
          <w:i/>
        </w:rPr>
        <w:t>particular needs</w:t>
      </w:r>
      <w:proofErr w:type="gramEnd"/>
      <w:r>
        <w:rPr>
          <w:i/>
        </w:rPr>
        <w:t xml:space="preserve"> of individual situations and should under no circumstances be used by anyone without consulting legal counsel.</w:t>
      </w:r>
      <w:bookmarkEnd w:id="0"/>
      <w:r>
        <w:tab/>
      </w:r>
    </w:p>
    <w:p w14:paraId="61BF73A4" w14:textId="77777777" w:rsidR="00AE189E" w:rsidRPr="00AE189E" w:rsidRDefault="00AE189E" w:rsidP="00AE189E">
      <w:pPr>
        <w:widowControl w:val="0"/>
        <w:jc w:val="center"/>
        <w:rPr>
          <w:rFonts w:eastAsia="Times New Roman"/>
          <w:b/>
          <w:snapToGrid w:val="0"/>
          <w:sz w:val="36"/>
          <w:szCs w:val="36"/>
        </w:rPr>
      </w:pPr>
      <w:r w:rsidRPr="00AE189E">
        <w:rPr>
          <w:rFonts w:eastAsia="Times New Roman"/>
          <w:b/>
          <w:snapToGrid w:val="0"/>
          <w:sz w:val="36"/>
          <w:szCs w:val="36"/>
        </w:rPr>
        <w:lastRenderedPageBreak/>
        <w:t>SAMPLE</w:t>
      </w:r>
    </w:p>
    <w:p w14:paraId="08C44FD8" w14:textId="77777777" w:rsidR="00AE189E" w:rsidRDefault="00AE189E" w:rsidP="00AE189E">
      <w:pPr>
        <w:widowControl w:val="0"/>
        <w:jc w:val="center"/>
        <w:rPr>
          <w:rFonts w:eastAsia="Times New Roman"/>
          <w:b/>
          <w:snapToGrid w:val="0"/>
          <w:szCs w:val="20"/>
        </w:rPr>
      </w:pPr>
    </w:p>
    <w:p w14:paraId="6E37CF35" w14:textId="77777777" w:rsidR="00AE189E" w:rsidRDefault="00AE189E" w:rsidP="00AE189E">
      <w:pPr>
        <w:widowControl w:val="0"/>
        <w:jc w:val="center"/>
        <w:rPr>
          <w:rFonts w:eastAsia="Times New Roman"/>
          <w:b/>
          <w:snapToGrid w:val="0"/>
          <w:szCs w:val="20"/>
        </w:rPr>
      </w:pPr>
      <w:r>
        <w:rPr>
          <w:rFonts w:eastAsia="Times New Roman"/>
          <w:b/>
          <w:snapToGrid w:val="0"/>
          <w:szCs w:val="20"/>
        </w:rPr>
        <w:t xml:space="preserve">AMENDED AND RESTATED ARTICLES OF INCORPORATION </w:t>
      </w:r>
    </w:p>
    <w:p w14:paraId="6E1517DE" w14:textId="77777777" w:rsidR="00AE189E" w:rsidRDefault="00AE189E" w:rsidP="00AE189E">
      <w:pPr>
        <w:widowControl w:val="0"/>
        <w:jc w:val="center"/>
        <w:rPr>
          <w:rFonts w:eastAsia="Times New Roman"/>
          <w:b/>
          <w:snapToGrid w:val="0"/>
          <w:szCs w:val="20"/>
        </w:rPr>
      </w:pPr>
      <w:r>
        <w:rPr>
          <w:rFonts w:eastAsia="Times New Roman"/>
          <w:b/>
          <w:snapToGrid w:val="0"/>
          <w:szCs w:val="20"/>
        </w:rPr>
        <w:t>(</w:t>
      </w:r>
      <w:r w:rsidR="00137412">
        <w:rPr>
          <w:rFonts w:eastAsia="Times New Roman"/>
          <w:b/>
          <w:snapToGrid w:val="0"/>
          <w:szCs w:val="20"/>
        </w:rPr>
        <w:t>GENERAL POWERS</w:t>
      </w:r>
      <w:r>
        <w:rPr>
          <w:rFonts w:eastAsia="Times New Roman"/>
          <w:b/>
          <w:snapToGrid w:val="0"/>
          <w:szCs w:val="20"/>
        </w:rPr>
        <w:t>)</w:t>
      </w:r>
    </w:p>
    <w:p w14:paraId="3A4183FA" w14:textId="77777777" w:rsidR="00AE189E" w:rsidRDefault="00AE189E" w:rsidP="00194F2B">
      <w:pPr>
        <w:widowControl w:val="0"/>
        <w:rPr>
          <w:rFonts w:eastAsia="Times New Roman"/>
          <w:b/>
          <w:snapToGrid w:val="0"/>
          <w:szCs w:val="20"/>
        </w:rPr>
      </w:pPr>
    </w:p>
    <w:p w14:paraId="7E70F00C" w14:textId="77777777" w:rsidR="00AE189E" w:rsidRPr="006B5D83" w:rsidRDefault="00AE189E" w:rsidP="00194F2B">
      <w:pPr>
        <w:widowControl w:val="0"/>
        <w:rPr>
          <w:rFonts w:eastAsia="Times New Roman"/>
          <w:snapToGrid w:val="0"/>
          <w:szCs w:val="20"/>
        </w:rPr>
      </w:pPr>
      <w:r w:rsidRPr="006B5D83">
        <w:rPr>
          <w:rFonts w:eastAsia="Times New Roman"/>
          <w:snapToGrid w:val="0"/>
          <w:szCs w:val="20"/>
        </w:rPr>
        <w:t xml:space="preserve">The following is </w:t>
      </w:r>
      <w:r w:rsidR="006B5D83" w:rsidRPr="006B5D83">
        <w:rPr>
          <w:rFonts w:eastAsia="Times New Roman"/>
          <w:snapToGrid w:val="0"/>
          <w:szCs w:val="20"/>
        </w:rPr>
        <w:t>a</w:t>
      </w:r>
      <w:r w:rsidRPr="006B5D83">
        <w:rPr>
          <w:rFonts w:eastAsia="Times New Roman"/>
          <w:snapToGrid w:val="0"/>
          <w:szCs w:val="20"/>
        </w:rPr>
        <w:t xml:space="preserve"> sample </w:t>
      </w:r>
      <w:r w:rsidR="00C35F46">
        <w:rPr>
          <w:rFonts w:eastAsia="Times New Roman"/>
          <w:snapToGrid w:val="0"/>
          <w:szCs w:val="20"/>
        </w:rPr>
        <w:t xml:space="preserve">of Amended and Restated </w:t>
      </w:r>
      <w:r w:rsidRPr="006B5D83">
        <w:rPr>
          <w:rFonts w:eastAsia="Times New Roman"/>
          <w:snapToGrid w:val="0"/>
          <w:szCs w:val="20"/>
        </w:rPr>
        <w:t xml:space="preserve">Articles of Incorporation with </w:t>
      </w:r>
      <w:r w:rsidR="00137412">
        <w:rPr>
          <w:rFonts w:eastAsia="Times New Roman"/>
          <w:snapToGrid w:val="0"/>
          <w:szCs w:val="20"/>
        </w:rPr>
        <w:t>general</w:t>
      </w:r>
      <w:r w:rsidR="0089686D">
        <w:rPr>
          <w:rFonts w:eastAsia="Times New Roman"/>
          <w:snapToGrid w:val="0"/>
          <w:szCs w:val="20"/>
        </w:rPr>
        <w:t xml:space="preserve"> </w:t>
      </w:r>
      <w:r w:rsidRPr="006B5D83">
        <w:rPr>
          <w:rFonts w:eastAsia="Times New Roman"/>
          <w:snapToGrid w:val="0"/>
          <w:szCs w:val="20"/>
        </w:rPr>
        <w:t xml:space="preserve">powers. Please modify the sample to include the amended </w:t>
      </w:r>
      <w:r w:rsidR="007847A5">
        <w:rPr>
          <w:rFonts w:eastAsia="Times New Roman"/>
          <w:snapToGrid w:val="0"/>
          <w:szCs w:val="20"/>
        </w:rPr>
        <w:t xml:space="preserve">sections </w:t>
      </w:r>
      <w:r w:rsidRPr="006B5D83">
        <w:rPr>
          <w:rFonts w:eastAsia="Times New Roman"/>
          <w:snapToGrid w:val="0"/>
          <w:szCs w:val="20"/>
        </w:rPr>
        <w:t>referenced in the Statement to Amend and Restate</w:t>
      </w:r>
      <w:r w:rsidR="007847A5">
        <w:rPr>
          <w:rFonts w:eastAsia="Times New Roman"/>
          <w:snapToGrid w:val="0"/>
          <w:szCs w:val="20"/>
        </w:rPr>
        <w:t>.</w:t>
      </w:r>
    </w:p>
    <w:p w14:paraId="4DB60195" w14:textId="77777777" w:rsidR="00AE189E" w:rsidRPr="006B5D83" w:rsidRDefault="00AE189E" w:rsidP="00194F2B">
      <w:pPr>
        <w:widowControl w:val="0"/>
        <w:rPr>
          <w:rFonts w:eastAsia="Times New Roman"/>
          <w:snapToGrid w:val="0"/>
          <w:szCs w:val="20"/>
        </w:rPr>
      </w:pPr>
    </w:p>
    <w:p w14:paraId="5A678978" w14:textId="77777777" w:rsidR="00194F2B" w:rsidRPr="006B5D83" w:rsidRDefault="00AE189E" w:rsidP="00194F2B">
      <w:pPr>
        <w:widowControl w:val="0"/>
        <w:rPr>
          <w:rFonts w:eastAsia="Times New Roman"/>
          <w:snapToGrid w:val="0"/>
          <w:szCs w:val="20"/>
        </w:rPr>
      </w:pPr>
      <w:r w:rsidRPr="006B5D83">
        <w:rPr>
          <w:rFonts w:eastAsia="Times New Roman"/>
          <w:snapToGrid w:val="0"/>
          <w:szCs w:val="20"/>
        </w:rPr>
        <w:t xml:space="preserve">This document should be </w:t>
      </w:r>
      <w:r w:rsidR="007847A5">
        <w:rPr>
          <w:rFonts w:eastAsia="Times New Roman"/>
          <w:snapToGrid w:val="0"/>
          <w:szCs w:val="20"/>
        </w:rPr>
        <w:t>submitted</w:t>
      </w:r>
      <w:r w:rsidRPr="006B5D83">
        <w:rPr>
          <w:rFonts w:eastAsia="Times New Roman"/>
          <w:snapToGrid w:val="0"/>
          <w:szCs w:val="20"/>
        </w:rPr>
        <w:t xml:space="preserve"> along with the Statement to Amend and Restate. The documents will be filed together to comprise the Amended and Restated Articles of Incorporation.  </w:t>
      </w:r>
    </w:p>
    <w:p w14:paraId="5111A05A" w14:textId="77777777" w:rsidR="00AE189E" w:rsidRDefault="00AE189E" w:rsidP="00194F2B">
      <w:pPr>
        <w:widowControl w:val="0"/>
        <w:rPr>
          <w:rFonts w:eastAsia="Times New Roman"/>
          <w:b/>
          <w:snapToGrid w:val="0"/>
          <w:szCs w:val="20"/>
        </w:rPr>
      </w:pPr>
    </w:p>
    <w:p w14:paraId="2C417BC8" w14:textId="77777777" w:rsidR="00AE189E" w:rsidRDefault="00AE189E" w:rsidP="00194F2B">
      <w:pPr>
        <w:widowControl w:val="0"/>
        <w:rPr>
          <w:rFonts w:eastAsia="Times New Roman"/>
          <w:b/>
          <w:snapToGrid w:val="0"/>
          <w:szCs w:val="20"/>
        </w:rPr>
      </w:pPr>
    </w:p>
    <w:p w14:paraId="67366E63" w14:textId="77777777" w:rsidR="00194F2B" w:rsidRPr="00194F2B" w:rsidRDefault="00194F2B" w:rsidP="00194F2B">
      <w:pPr>
        <w:jc w:val="center"/>
        <w:rPr>
          <w:b/>
          <w:snapToGrid w:val="0"/>
        </w:rPr>
      </w:pPr>
      <w:r>
        <w:rPr>
          <w:snapToGrid w:val="0"/>
        </w:rPr>
        <w:br w:type="page"/>
      </w:r>
      <w:r w:rsidRPr="00194F2B">
        <w:rPr>
          <w:b/>
          <w:snapToGrid w:val="0"/>
        </w:rPr>
        <w:lastRenderedPageBreak/>
        <w:t>AMENDED AND RESTATED</w:t>
      </w:r>
    </w:p>
    <w:p w14:paraId="2E35B7CA" w14:textId="77777777" w:rsidR="00194F2B" w:rsidRPr="00194F2B" w:rsidRDefault="00194F2B" w:rsidP="00194F2B">
      <w:pPr>
        <w:widowControl w:val="0"/>
        <w:jc w:val="center"/>
        <w:rPr>
          <w:rFonts w:eastAsia="Times New Roman"/>
          <w:b/>
          <w:snapToGrid w:val="0"/>
          <w:szCs w:val="20"/>
        </w:rPr>
      </w:pPr>
      <w:r w:rsidRPr="00194F2B">
        <w:rPr>
          <w:rFonts w:eastAsia="Times New Roman"/>
          <w:b/>
          <w:snapToGrid w:val="0"/>
          <w:szCs w:val="20"/>
        </w:rPr>
        <w:t>ARTICLES OF INCORPORATION</w:t>
      </w:r>
    </w:p>
    <w:p w14:paraId="5DD88278" w14:textId="77777777" w:rsidR="00194F2B" w:rsidRPr="00194F2B" w:rsidRDefault="00194F2B" w:rsidP="00194F2B">
      <w:pPr>
        <w:widowControl w:val="0"/>
        <w:jc w:val="center"/>
        <w:rPr>
          <w:rFonts w:eastAsia="Times New Roman"/>
          <w:b/>
          <w:snapToGrid w:val="0"/>
          <w:szCs w:val="20"/>
        </w:rPr>
      </w:pPr>
    </w:p>
    <w:p w14:paraId="56121760" w14:textId="77777777" w:rsidR="00194F2B" w:rsidRPr="00194F2B" w:rsidRDefault="00194F2B" w:rsidP="00194F2B">
      <w:pPr>
        <w:widowControl w:val="0"/>
        <w:jc w:val="center"/>
        <w:rPr>
          <w:rFonts w:eastAsia="Times New Roman"/>
          <w:b/>
          <w:snapToGrid w:val="0"/>
          <w:szCs w:val="20"/>
        </w:rPr>
      </w:pPr>
      <w:r w:rsidRPr="00194F2B">
        <w:rPr>
          <w:rFonts w:eastAsia="Times New Roman"/>
          <w:b/>
          <w:snapToGrid w:val="0"/>
          <w:szCs w:val="20"/>
        </w:rPr>
        <w:t>OF</w:t>
      </w:r>
    </w:p>
    <w:p w14:paraId="0F17994A" w14:textId="77777777" w:rsidR="00194F2B" w:rsidRPr="00194F2B" w:rsidRDefault="00194F2B" w:rsidP="00194F2B">
      <w:pPr>
        <w:widowControl w:val="0"/>
        <w:jc w:val="center"/>
        <w:rPr>
          <w:rFonts w:eastAsia="Times New Roman"/>
          <w:b/>
          <w:snapToGrid w:val="0"/>
          <w:szCs w:val="20"/>
        </w:rPr>
      </w:pPr>
    </w:p>
    <w:p w14:paraId="17607670" w14:textId="77777777" w:rsidR="00194F2B" w:rsidRPr="00194F2B" w:rsidRDefault="00194F2B" w:rsidP="00194F2B">
      <w:pPr>
        <w:widowControl w:val="0"/>
        <w:jc w:val="center"/>
        <w:rPr>
          <w:rFonts w:eastAsia="Times New Roman"/>
          <w:b/>
          <w:snapToGrid w:val="0"/>
          <w:color w:val="4472C4"/>
          <w:szCs w:val="20"/>
        </w:rPr>
      </w:pPr>
      <w:r w:rsidRPr="00194F2B">
        <w:rPr>
          <w:rFonts w:eastAsia="Times New Roman"/>
          <w:b/>
          <w:noProof/>
          <w:snapToGrid w:val="0"/>
          <w:color w:val="4472C4"/>
          <w:szCs w:val="20"/>
        </w:rPr>
        <w:t>[Insert CORPORATION NAME]</w:t>
      </w:r>
    </w:p>
    <w:p w14:paraId="6AAC7642" w14:textId="77777777" w:rsidR="00194F2B" w:rsidRPr="00194F2B" w:rsidRDefault="00194F2B" w:rsidP="00194F2B">
      <w:pPr>
        <w:widowControl w:val="0"/>
        <w:jc w:val="center"/>
        <w:rPr>
          <w:rFonts w:eastAsia="Times New Roman"/>
          <w:b/>
          <w:snapToGrid w:val="0"/>
          <w:szCs w:val="20"/>
        </w:rPr>
      </w:pPr>
    </w:p>
    <w:p w14:paraId="7541BE6E" w14:textId="77777777" w:rsidR="00194F2B" w:rsidRPr="00194F2B" w:rsidRDefault="00194F2B" w:rsidP="00194F2B">
      <w:pPr>
        <w:widowControl w:val="0"/>
        <w:jc w:val="center"/>
        <w:rPr>
          <w:rFonts w:eastAsia="Times New Roman"/>
          <w:b/>
          <w:snapToGrid w:val="0"/>
          <w:szCs w:val="20"/>
        </w:rPr>
      </w:pPr>
      <w:r w:rsidRPr="00194F2B">
        <w:rPr>
          <w:rFonts w:eastAsia="Times New Roman"/>
          <w:b/>
          <w:snapToGrid w:val="0"/>
          <w:szCs w:val="20"/>
        </w:rPr>
        <w:t>PURSUANT TO THE MARSHALL ISLANDS BUSINESS CORPORATIONS ACT</w:t>
      </w:r>
    </w:p>
    <w:p w14:paraId="763376D9" w14:textId="77777777" w:rsidR="00194F2B" w:rsidRPr="00194F2B" w:rsidRDefault="00194F2B" w:rsidP="00194F2B">
      <w:pPr>
        <w:widowControl w:val="0"/>
        <w:rPr>
          <w:rFonts w:eastAsia="Times New Roman"/>
          <w:snapToGrid w:val="0"/>
          <w:szCs w:val="20"/>
        </w:rPr>
      </w:pPr>
    </w:p>
    <w:p w14:paraId="2F634A76" w14:textId="77777777" w:rsidR="00194F2B" w:rsidRPr="00194F2B" w:rsidRDefault="00194F2B" w:rsidP="00194F2B">
      <w:pPr>
        <w:widowControl w:val="0"/>
        <w:jc w:val="both"/>
        <w:rPr>
          <w:rFonts w:eastAsia="Times New Roman"/>
          <w:snapToGrid w:val="0"/>
          <w:szCs w:val="20"/>
        </w:rPr>
      </w:pPr>
      <w:r w:rsidRPr="00194F2B">
        <w:rPr>
          <w:rFonts w:eastAsia="Times New Roman"/>
          <w:snapToGrid w:val="0"/>
          <w:szCs w:val="20"/>
        </w:rPr>
        <w:tab/>
      </w:r>
    </w:p>
    <w:p w14:paraId="0F2C4C70" w14:textId="77777777" w:rsidR="00194F2B" w:rsidRPr="00194F2B" w:rsidRDefault="00194F2B" w:rsidP="00194F2B">
      <w:pPr>
        <w:widowControl w:val="0"/>
        <w:rPr>
          <w:rFonts w:eastAsia="Times New Roman"/>
          <w:snapToGrid w:val="0"/>
          <w:szCs w:val="20"/>
        </w:rPr>
      </w:pPr>
      <w:r w:rsidRPr="00194F2B">
        <w:rPr>
          <w:rFonts w:eastAsia="Times New Roman"/>
          <w:snapToGrid w:val="0"/>
          <w:szCs w:val="20"/>
        </w:rPr>
        <w:t>A.</w:t>
      </w:r>
      <w:r w:rsidRPr="00194F2B">
        <w:rPr>
          <w:rFonts w:eastAsia="Times New Roman"/>
          <w:snapToGrid w:val="0"/>
          <w:szCs w:val="20"/>
        </w:rPr>
        <w:tab/>
        <w:t xml:space="preserve">The name of the Corporation shall be: </w:t>
      </w:r>
    </w:p>
    <w:p w14:paraId="317D27AD" w14:textId="77777777" w:rsidR="00194F2B" w:rsidRPr="00194F2B" w:rsidRDefault="00194F2B" w:rsidP="00194F2B">
      <w:pPr>
        <w:widowControl w:val="0"/>
        <w:rPr>
          <w:rFonts w:eastAsia="Times New Roman"/>
          <w:snapToGrid w:val="0"/>
          <w:szCs w:val="20"/>
        </w:rPr>
      </w:pPr>
      <w:r w:rsidRPr="00194F2B">
        <w:rPr>
          <w:rFonts w:eastAsia="Times New Roman"/>
          <w:snapToGrid w:val="0"/>
          <w:szCs w:val="20"/>
        </w:rPr>
        <w:tab/>
      </w:r>
    </w:p>
    <w:p w14:paraId="2967DA29" w14:textId="77777777" w:rsidR="00194F2B" w:rsidRPr="00F52708" w:rsidRDefault="00194F2B" w:rsidP="00194F2B">
      <w:pPr>
        <w:widowControl w:val="0"/>
        <w:jc w:val="center"/>
        <w:rPr>
          <w:rFonts w:eastAsia="Times New Roman"/>
          <w:b/>
          <w:snapToGrid w:val="0"/>
          <w:color w:val="4472C4"/>
          <w:szCs w:val="20"/>
        </w:rPr>
      </w:pPr>
      <w:r w:rsidRPr="00F52708">
        <w:rPr>
          <w:rFonts w:eastAsia="Times New Roman"/>
          <w:b/>
          <w:snapToGrid w:val="0"/>
          <w:color w:val="4472C4"/>
          <w:szCs w:val="20"/>
        </w:rPr>
        <w:t>[Insert CORPORATION NAME]</w:t>
      </w:r>
    </w:p>
    <w:p w14:paraId="10292739" w14:textId="77777777" w:rsidR="00137412" w:rsidRPr="00AB5001" w:rsidRDefault="00137412" w:rsidP="00137412">
      <w:pPr>
        <w:spacing w:line="244" w:lineRule="exact"/>
        <w:jc w:val="both"/>
      </w:pPr>
    </w:p>
    <w:p w14:paraId="15D25E65" w14:textId="77777777" w:rsidR="00137412" w:rsidRPr="00AB5001" w:rsidRDefault="00137412" w:rsidP="00137412">
      <w:pPr>
        <w:numPr>
          <w:ilvl w:val="0"/>
          <w:numId w:val="12"/>
        </w:numPr>
        <w:spacing w:line="244" w:lineRule="exact"/>
        <w:jc w:val="both"/>
      </w:pPr>
      <w:r w:rsidRPr="00AB5001">
        <w:t xml:space="preserve">The purpose of the Corporation is to engage in any lawful act or activity for which corporations may now or hereafter be organized under the Marshall Islands Business Corporations Act.  </w:t>
      </w:r>
    </w:p>
    <w:p w14:paraId="427C145F" w14:textId="77777777" w:rsidR="00137412" w:rsidRPr="00AB5001" w:rsidRDefault="00137412" w:rsidP="00137412">
      <w:pPr>
        <w:spacing w:line="244" w:lineRule="exact"/>
        <w:jc w:val="both"/>
      </w:pPr>
    </w:p>
    <w:p w14:paraId="2D264586" w14:textId="77777777" w:rsidR="00137412" w:rsidRPr="00AB5001" w:rsidRDefault="00137412" w:rsidP="00137412">
      <w:pPr>
        <w:spacing w:line="244" w:lineRule="exact"/>
        <w:ind w:left="720" w:hanging="720"/>
        <w:jc w:val="both"/>
      </w:pPr>
      <w:r w:rsidRPr="00AB5001">
        <w:t>C.</w:t>
      </w:r>
      <w:r w:rsidRPr="00AB5001">
        <w:tab/>
        <w:t xml:space="preserve">The registered address of the Corporation in the Marshall Islands is Trust Company Complex, </w:t>
      </w:r>
      <w:proofErr w:type="spellStart"/>
      <w:r w:rsidRPr="00AB5001">
        <w:t>Ajeltake</w:t>
      </w:r>
      <w:proofErr w:type="spellEnd"/>
      <w:r w:rsidRPr="00AB5001">
        <w:t xml:space="preserve"> Road, </w:t>
      </w:r>
      <w:proofErr w:type="spellStart"/>
      <w:r w:rsidRPr="00AB5001">
        <w:t>Ajeltake</w:t>
      </w:r>
      <w:proofErr w:type="spellEnd"/>
      <w:r w:rsidRPr="00AB5001">
        <w:t xml:space="preserve"> Island, Majuro, Marshall Islands MH96960.  The name of the Corporation's registered agent at such address is The Trust Company of the Marshall Islands, Inc.</w:t>
      </w:r>
    </w:p>
    <w:p w14:paraId="3045E452" w14:textId="77777777" w:rsidR="00137412" w:rsidRPr="00AB5001" w:rsidRDefault="00137412" w:rsidP="00137412">
      <w:pPr>
        <w:spacing w:line="244" w:lineRule="exact"/>
        <w:jc w:val="both"/>
      </w:pPr>
    </w:p>
    <w:p w14:paraId="0454F1F0" w14:textId="77777777" w:rsidR="00137412" w:rsidRPr="00AB5001" w:rsidRDefault="00137412" w:rsidP="00137412">
      <w:pPr>
        <w:spacing w:line="244" w:lineRule="exact"/>
        <w:ind w:left="720" w:hanging="720"/>
        <w:jc w:val="both"/>
      </w:pPr>
      <w:r w:rsidRPr="00AB5001">
        <w:t>D.</w:t>
      </w:r>
      <w:r w:rsidRPr="00AB5001">
        <w:tab/>
        <w:t>The aggregate number of shares of stock that the Corporation is authorized to issue is Five Hundred (500) registered and/or bearer shares without par value.</w:t>
      </w:r>
    </w:p>
    <w:p w14:paraId="49D236FD" w14:textId="77777777" w:rsidR="00137412" w:rsidRPr="00AB5001" w:rsidRDefault="00137412" w:rsidP="00137412">
      <w:pPr>
        <w:spacing w:line="244" w:lineRule="exact"/>
        <w:jc w:val="both"/>
      </w:pPr>
    </w:p>
    <w:p w14:paraId="20946799" w14:textId="77777777" w:rsidR="00137412" w:rsidRPr="00AB5001" w:rsidRDefault="00137412" w:rsidP="00137412">
      <w:pPr>
        <w:spacing w:line="-244" w:lineRule="auto"/>
        <w:ind w:left="720"/>
        <w:jc w:val="both"/>
      </w:pPr>
      <w:r w:rsidRPr="00AB5001">
        <w:t>The Corporation shall mail notices and information to holders of bearer shares to the address provided to the Corporation by the shareholder for that purpose.</w:t>
      </w:r>
    </w:p>
    <w:p w14:paraId="78570A55" w14:textId="77777777" w:rsidR="00137412" w:rsidRPr="00AB5001" w:rsidRDefault="00137412" w:rsidP="00137412">
      <w:pPr>
        <w:spacing w:line="244" w:lineRule="exact"/>
        <w:jc w:val="both"/>
      </w:pPr>
    </w:p>
    <w:p w14:paraId="3E345019" w14:textId="77777777" w:rsidR="00137412" w:rsidRPr="00AB5001" w:rsidRDefault="00137412" w:rsidP="00137412">
      <w:pPr>
        <w:widowControl w:val="0"/>
        <w:spacing w:line="240" w:lineRule="exact"/>
        <w:ind w:left="720"/>
        <w:jc w:val="both"/>
        <w:rPr>
          <w:snapToGrid w:val="0"/>
        </w:rPr>
      </w:pPr>
      <w:r w:rsidRPr="00AB5001">
        <w:t>The holder of a stock certificate issued to bearer may cause such certificate to be exchanged for another certificate in his name for a like number of shares, and the holder of shares issued in the name of the owner may cause his certificate to be exchanged for another certificate to bearer for a like number of shares.</w:t>
      </w:r>
      <w:r w:rsidRPr="00AB5001">
        <w:cr/>
      </w:r>
    </w:p>
    <w:p w14:paraId="77F1943D" w14:textId="77777777" w:rsidR="00137412" w:rsidRDefault="00137412" w:rsidP="00137412">
      <w:pPr>
        <w:spacing w:line="244" w:lineRule="exact"/>
        <w:ind w:left="720" w:hanging="720"/>
        <w:jc w:val="both"/>
      </w:pPr>
      <w:r w:rsidRPr="00AB5001">
        <w:t>E.</w:t>
      </w:r>
      <w:r w:rsidRPr="00AB5001">
        <w:tab/>
        <w:t>The Corporation shall have every power which a corporation now or hereafter organized under the Marshall Islands Business Corporations Act may have.</w:t>
      </w:r>
    </w:p>
    <w:p w14:paraId="09D0DB1B" w14:textId="77777777" w:rsidR="00137412" w:rsidRDefault="00137412" w:rsidP="00137412">
      <w:pPr>
        <w:spacing w:line="244" w:lineRule="exact"/>
        <w:ind w:left="720" w:hanging="720"/>
        <w:jc w:val="both"/>
      </w:pPr>
    </w:p>
    <w:p w14:paraId="2C724080" w14:textId="77777777" w:rsidR="00137412" w:rsidRPr="00AB5001" w:rsidRDefault="00137412" w:rsidP="00137412">
      <w:pPr>
        <w:spacing w:line="244" w:lineRule="exact"/>
        <w:ind w:left="720" w:hanging="720"/>
        <w:jc w:val="both"/>
      </w:pPr>
      <w:r w:rsidRPr="00AB5001">
        <w:t>F.</w:t>
      </w:r>
      <w:r w:rsidRPr="00AB5001">
        <w:tab/>
        <w:t>The name and address of the incorporator is:</w:t>
      </w:r>
    </w:p>
    <w:p w14:paraId="36212FFD" w14:textId="77777777" w:rsidR="00137412" w:rsidRPr="00AB5001" w:rsidRDefault="00137412" w:rsidP="00137412">
      <w:pPr>
        <w:spacing w:line="244" w:lineRule="exact"/>
        <w:jc w:val="both"/>
      </w:pPr>
    </w:p>
    <w:p w14:paraId="323ACD4F" w14:textId="77777777" w:rsidR="00137412" w:rsidRPr="00137412" w:rsidRDefault="00137412" w:rsidP="00137412">
      <w:pPr>
        <w:pStyle w:val="Heading2"/>
        <w:jc w:val="both"/>
        <w:rPr>
          <w:b w:val="0"/>
          <w:szCs w:val="24"/>
        </w:rPr>
      </w:pPr>
      <w:r w:rsidRPr="00AB5001">
        <w:rPr>
          <w:szCs w:val="24"/>
        </w:rPr>
        <w:tab/>
      </w:r>
      <w:r>
        <w:rPr>
          <w:szCs w:val="24"/>
        </w:rPr>
        <w:tab/>
      </w:r>
      <w:r>
        <w:rPr>
          <w:szCs w:val="24"/>
        </w:rPr>
        <w:tab/>
      </w:r>
      <w:r w:rsidRPr="00137412">
        <w:rPr>
          <w:b w:val="0"/>
          <w:szCs w:val="24"/>
          <w:u w:val="single"/>
        </w:rPr>
        <w:t>Name</w:t>
      </w:r>
      <w:r w:rsidRPr="00137412">
        <w:rPr>
          <w:b w:val="0"/>
          <w:szCs w:val="24"/>
        </w:rPr>
        <w:tab/>
      </w:r>
      <w:r w:rsidRPr="00137412">
        <w:rPr>
          <w:b w:val="0"/>
          <w:szCs w:val="24"/>
        </w:rPr>
        <w:tab/>
      </w:r>
      <w:r w:rsidRPr="00137412">
        <w:rPr>
          <w:b w:val="0"/>
          <w:szCs w:val="24"/>
        </w:rPr>
        <w:tab/>
      </w:r>
      <w:r w:rsidRPr="00137412">
        <w:rPr>
          <w:b w:val="0"/>
          <w:szCs w:val="24"/>
        </w:rPr>
        <w:tab/>
      </w:r>
      <w:r w:rsidRPr="00137412">
        <w:rPr>
          <w:b w:val="0"/>
          <w:szCs w:val="24"/>
        </w:rPr>
        <w:tab/>
      </w:r>
      <w:r w:rsidRPr="00137412">
        <w:rPr>
          <w:b w:val="0"/>
          <w:szCs w:val="24"/>
        </w:rPr>
        <w:tab/>
      </w:r>
      <w:r w:rsidRPr="00137412">
        <w:rPr>
          <w:b w:val="0"/>
          <w:szCs w:val="24"/>
        </w:rPr>
        <w:tab/>
      </w:r>
      <w:r>
        <w:rPr>
          <w:b w:val="0"/>
          <w:szCs w:val="24"/>
        </w:rPr>
        <w:tab/>
      </w:r>
      <w:r>
        <w:rPr>
          <w:b w:val="0"/>
          <w:szCs w:val="24"/>
        </w:rPr>
        <w:tab/>
      </w:r>
      <w:r>
        <w:rPr>
          <w:b w:val="0"/>
          <w:szCs w:val="24"/>
        </w:rPr>
        <w:tab/>
      </w:r>
      <w:r>
        <w:rPr>
          <w:b w:val="0"/>
          <w:szCs w:val="24"/>
        </w:rPr>
        <w:tab/>
      </w:r>
      <w:r w:rsidRPr="00137412">
        <w:rPr>
          <w:b w:val="0"/>
          <w:szCs w:val="24"/>
          <w:u w:val="single"/>
        </w:rPr>
        <w:t>Post Office Address</w:t>
      </w:r>
    </w:p>
    <w:p w14:paraId="14E325B8" w14:textId="77777777" w:rsidR="00137412" w:rsidRPr="00AB5001" w:rsidRDefault="00137412" w:rsidP="00137412">
      <w:pPr>
        <w:spacing w:line="244" w:lineRule="exact"/>
        <w:jc w:val="both"/>
      </w:pPr>
    </w:p>
    <w:p w14:paraId="692ACB66" w14:textId="77777777" w:rsidR="00137412" w:rsidRPr="00AB5001" w:rsidRDefault="00137412" w:rsidP="00137412">
      <w:pPr>
        <w:spacing w:line="244" w:lineRule="exact"/>
        <w:jc w:val="both"/>
      </w:pPr>
      <w:r w:rsidRPr="00AB5001">
        <w:tab/>
        <w:t>Majuro Nominees Ltd.</w:t>
      </w:r>
      <w:r w:rsidRPr="00AB5001">
        <w:tab/>
      </w:r>
      <w:r w:rsidRPr="00AB5001">
        <w:tab/>
      </w:r>
      <w:r w:rsidRPr="00AB5001">
        <w:tab/>
      </w:r>
      <w:r>
        <w:tab/>
      </w:r>
      <w:r w:rsidRPr="00AB5001">
        <w:t>P.O. Box 1405</w:t>
      </w:r>
    </w:p>
    <w:p w14:paraId="29C9F3CE" w14:textId="77777777" w:rsidR="00137412" w:rsidRPr="00AB5001" w:rsidRDefault="00137412" w:rsidP="00137412">
      <w:pPr>
        <w:spacing w:line="244" w:lineRule="exact"/>
        <w:jc w:val="both"/>
      </w:pPr>
      <w:r w:rsidRPr="00AB5001">
        <w:tab/>
      </w:r>
      <w:r w:rsidRPr="00AB5001">
        <w:tab/>
      </w:r>
      <w:r w:rsidRPr="00AB5001">
        <w:tab/>
      </w:r>
      <w:r w:rsidRPr="00AB5001">
        <w:tab/>
      </w:r>
      <w:r w:rsidRPr="00AB5001">
        <w:tab/>
      </w:r>
      <w:r w:rsidRPr="00AB5001">
        <w:tab/>
      </w:r>
      <w:r w:rsidRPr="00AB5001">
        <w:tab/>
      </w:r>
      <w:r w:rsidRPr="00AB5001">
        <w:tab/>
        <w:t>Majuro</w:t>
      </w:r>
    </w:p>
    <w:p w14:paraId="439AE0F4" w14:textId="77777777" w:rsidR="00137412" w:rsidRPr="00AB5001" w:rsidRDefault="00137412" w:rsidP="00137412">
      <w:pPr>
        <w:spacing w:line="244" w:lineRule="exact"/>
        <w:jc w:val="both"/>
      </w:pPr>
      <w:r w:rsidRPr="00AB5001">
        <w:tab/>
      </w:r>
      <w:r w:rsidRPr="00AB5001">
        <w:tab/>
      </w:r>
      <w:r w:rsidRPr="00AB5001">
        <w:tab/>
      </w:r>
      <w:r w:rsidRPr="00AB5001">
        <w:tab/>
      </w:r>
      <w:r w:rsidRPr="00AB5001">
        <w:tab/>
      </w:r>
      <w:r w:rsidRPr="00AB5001">
        <w:tab/>
      </w:r>
      <w:r w:rsidRPr="00AB5001">
        <w:tab/>
      </w:r>
      <w:r w:rsidRPr="00AB5001">
        <w:tab/>
        <w:t xml:space="preserve">Marshall Islands </w:t>
      </w:r>
    </w:p>
    <w:p w14:paraId="27B4D68B" w14:textId="77777777" w:rsidR="00137412" w:rsidRPr="00AB5001" w:rsidRDefault="00137412" w:rsidP="00137412">
      <w:pPr>
        <w:spacing w:line="244" w:lineRule="exact"/>
        <w:jc w:val="both"/>
      </w:pPr>
    </w:p>
    <w:p w14:paraId="5F976D88" w14:textId="77777777" w:rsidR="00137412" w:rsidRPr="00AB5001" w:rsidRDefault="00137412" w:rsidP="00137412">
      <w:pPr>
        <w:spacing w:line="244" w:lineRule="exact"/>
        <w:ind w:left="720" w:hanging="720"/>
        <w:jc w:val="both"/>
      </w:pPr>
      <w:r w:rsidRPr="00AB5001">
        <w:t>G.</w:t>
      </w:r>
      <w:r w:rsidRPr="00AB5001">
        <w:tab/>
        <w:t>The Board of Directors as well as the shareholders of the Corporation shall have the authority to adopt, amend or repeal the bylaws of the Corporation.</w:t>
      </w:r>
    </w:p>
    <w:p w14:paraId="4F51EED8" w14:textId="77777777" w:rsidR="00137412" w:rsidRPr="00AB5001" w:rsidRDefault="00137412" w:rsidP="00137412">
      <w:pPr>
        <w:spacing w:line="244" w:lineRule="exact"/>
        <w:jc w:val="both"/>
      </w:pPr>
    </w:p>
    <w:p w14:paraId="1544B8A7" w14:textId="77777777" w:rsidR="00194F2B" w:rsidRPr="006B5D83" w:rsidRDefault="00194F2B" w:rsidP="004362DE">
      <w:pPr>
        <w:widowControl w:val="0"/>
      </w:pPr>
    </w:p>
    <w:sectPr w:rsidR="00194F2B" w:rsidRPr="006B5D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D346" w14:textId="77777777" w:rsidR="00E90CEE" w:rsidRDefault="00E90CEE" w:rsidP="00DD1799">
      <w:r>
        <w:separator/>
      </w:r>
    </w:p>
  </w:endnote>
  <w:endnote w:type="continuationSeparator" w:id="0">
    <w:p w14:paraId="0DD9EC36" w14:textId="77777777" w:rsidR="00E90CEE" w:rsidRDefault="00E90CEE" w:rsidP="00DD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7D0D0" w14:textId="77777777" w:rsidR="00E90CEE" w:rsidRDefault="00E90CEE" w:rsidP="00DD1799">
      <w:r>
        <w:separator/>
      </w:r>
    </w:p>
  </w:footnote>
  <w:footnote w:type="continuationSeparator" w:id="0">
    <w:p w14:paraId="0B9C7F1E" w14:textId="77777777" w:rsidR="00E90CEE" w:rsidRDefault="00E90CEE" w:rsidP="00DD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C75"/>
    <w:multiLevelType w:val="hybridMultilevel"/>
    <w:tmpl w:val="47A84CFA"/>
    <w:lvl w:ilvl="0" w:tplc="A87E845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4B53ED9"/>
    <w:multiLevelType w:val="singleLevel"/>
    <w:tmpl w:val="0D188E28"/>
    <w:lvl w:ilvl="0">
      <w:start w:val="6"/>
      <w:numFmt w:val="upperLetter"/>
      <w:lvlText w:val="%1."/>
      <w:lvlJc w:val="left"/>
      <w:pPr>
        <w:tabs>
          <w:tab w:val="num" w:pos="648"/>
        </w:tabs>
        <w:ind w:left="648" w:hanging="648"/>
      </w:pPr>
    </w:lvl>
  </w:abstractNum>
  <w:abstractNum w:abstractNumId="2" w15:restartNumberingAfterBreak="0">
    <w:nsid w:val="077A7593"/>
    <w:multiLevelType w:val="hybridMultilevel"/>
    <w:tmpl w:val="4568108C"/>
    <w:lvl w:ilvl="0" w:tplc="A9B8AD5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1">
    <w:nsid w:val="0BBD7FD4"/>
    <w:multiLevelType w:val="singleLevel"/>
    <w:tmpl w:val="9DB008E0"/>
    <w:lvl w:ilvl="0">
      <w:start w:val="3"/>
      <w:numFmt w:val="upperLetter"/>
      <w:lvlText w:val="%1."/>
      <w:lvlJc w:val="left"/>
      <w:pPr>
        <w:tabs>
          <w:tab w:val="num" w:pos="648"/>
        </w:tabs>
        <w:ind w:left="648" w:hanging="648"/>
      </w:pPr>
    </w:lvl>
  </w:abstractNum>
  <w:abstractNum w:abstractNumId="4" w15:restartNumberingAfterBreak="1">
    <w:nsid w:val="10AC440C"/>
    <w:multiLevelType w:val="hybridMultilevel"/>
    <w:tmpl w:val="6E82E994"/>
    <w:lvl w:ilvl="0" w:tplc="FFFFFFFF">
      <w:start w:val="2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1">
    <w:nsid w:val="1E887302"/>
    <w:multiLevelType w:val="singleLevel"/>
    <w:tmpl w:val="2D3A63E0"/>
    <w:lvl w:ilvl="0">
      <w:start w:val="4"/>
      <w:numFmt w:val="upperLetter"/>
      <w:lvlText w:val="%1."/>
      <w:lvlJc w:val="left"/>
      <w:pPr>
        <w:tabs>
          <w:tab w:val="num" w:pos="648"/>
        </w:tabs>
        <w:ind w:left="648" w:hanging="648"/>
      </w:pPr>
    </w:lvl>
  </w:abstractNum>
  <w:abstractNum w:abstractNumId="6" w15:restartNumberingAfterBreak="0">
    <w:nsid w:val="25393B4D"/>
    <w:multiLevelType w:val="hybridMultilevel"/>
    <w:tmpl w:val="719AA658"/>
    <w:lvl w:ilvl="0" w:tplc="A87E8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8817E5"/>
    <w:multiLevelType w:val="hybridMultilevel"/>
    <w:tmpl w:val="C1486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26608"/>
    <w:multiLevelType w:val="hybridMultilevel"/>
    <w:tmpl w:val="9B78D85E"/>
    <w:lvl w:ilvl="0" w:tplc="0CE2BEB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1">
    <w:nsid w:val="3DA4752F"/>
    <w:multiLevelType w:val="singleLevel"/>
    <w:tmpl w:val="AA923B5E"/>
    <w:lvl w:ilvl="0">
      <w:start w:val="7"/>
      <w:numFmt w:val="upperLetter"/>
      <w:lvlText w:val="%1."/>
      <w:lvlJc w:val="left"/>
      <w:pPr>
        <w:tabs>
          <w:tab w:val="num" w:pos="648"/>
        </w:tabs>
        <w:ind w:left="648" w:hanging="648"/>
      </w:pPr>
    </w:lvl>
  </w:abstractNum>
  <w:abstractNum w:abstractNumId="10" w15:restartNumberingAfterBreak="1">
    <w:nsid w:val="43961ABE"/>
    <w:multiLevelType w:val="singleLevel"/>
    <w:tmpl w:val="E80A6C2A"/>
    <w:lvl w:ilvl="0">
      <w:start w:val="1"/>
      <w:numFmt w:val="decimal"/>
      <w:lvlText w:val="(%1)"/>
      <w:lvlJc w:val="left"/>
      <w:pPr>
        <w:tabs>
          <w:tab w:val="num" w:pos="504"/>
        </w:tabs>
        <w:ind w:left="504" w:hanging="504"/>
      </w:pPr>
    </w:lvl>
  </w:abstractNum>
  <w:abstractNum w:abstractNumId="11" w15:restartNumberingAfterBreak="1">
    <w:nsid w:val="43A42A3B"/>
    <w:multiLevelType w:val="singleLevel"/>
    <w:tmpl w:val="AC282F3C"/>
    <w:lvl w:ilvl="0">
      <w:start w:val="17"/>
      <w:numFmt w:val="decimal"/>
      <w:lvlText w:val="(%1)"/>
      <w:lvlJc w:val="left"/>
      <w:pPr>
        <w:tabs>
          <w:tab w:val="num" w:pos="2880"/>
        </w:tabs>
        <w:ind w:left="2880" w:hanging="720"/>
      </w:pPr>
      <w:rPr>
        <w:rFonts w:hint="default"/>
      </w:rPr>
    </w:lvl>
  </w:abstractNum>
  <w:abstractNum w:abstractNumId="12" w15:restartNumberingAfterBreak="1">
    <w:nsid w:val="46FD2308"/>
    <w:multiLevelType w:val="singleLevel"/>
    <w:tmpl w:val="469433AA"/>
    <w:lvl w:ilvl="0">
      <w:start w:val="6"/>
      <w:numFmt w:val="decimal"/>
      <w:lvlText w:val="(%1)"/>
      <w:lvlJc w:val="left"/>
      <w:pPr>
        <w:tabs>
          <w:tab w:val="num" w:pos="1440"/>
        </w:tabs>
        <w:ind w:left="1440" w:hanging="720"/>
      </w:pPr>
      <w:rPr>
        <w:rFonts w:hint="default"/>
      </w:rPr>
    </w:lvl>
  </w:abstractNum>
  <w:abstractNum w:abstractNumId="13" w15:restartNumberingAfterBreak="1">
    <w:nsid w:val="51E50DAE"/>
    <w:multiLevelType w:val="singleLevel"/>
    <w:tmpl w:val="17125E16"/>
    <w:lvl w:ilvl="0">
      <w:start w:val="2"/>
      <w:numFmt w:val="upperLetter"/>
      <w:lvlText w:val="%1."/>
      <w:lvlJc w:val="left"/>
      <w:pPr>
        <w:tabs>
          <w:tab w:val="num" w:pos="720"/>
        </w:tabs>
        <w:ind w:left="720" w:hanging="720"/>
      </w:pPr>
      <w:rPr>
        <w:rFonts w:hint="default"/>
      </w:rPr>
    </w:lvl>
  </w:abstractNum>
  <w:abstractNum w:abstractNumId="14" w15:restartNumberingAfterBreak="0">
    <w:nsid w:val="5B5F2331"/>
    <w:multiLevelType w:val="hybridMultilevel"/>
    <w:tmpl w:val="D63C6714"/>
    <w:lvl w:ilvl="0" w:tplc="1812B3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17260030">
    <w:abstractNumId w:val="14"/>
  </w:num>
  <w:num w:numId="2" w16cid:durableId="259341852">
    <w:abstractNumId w:val="8"/>
  </w:num>
  <w:num w:numId="3" w16cid:durableId="7803585">
    <w:abstractNumId w:val="2"/>
  </w:num>
  <w:num w:numId="4" w16cid:durableId="905183680">
    <w:abstractNumId w:val="6"/>
  </w:num>
  <w:num w:numId="5" w16cid:durableId="1301610532">
    <w:abstractNumId w:val="0"/>
  </w:num>
  <w:num w:numId="6" w16cid:durableId="574122307">
    <w:abstractNumId w:val="7"/>
  </w:num>
  <w:num w:numId="7" w16cid:durableId="1819344990">
    <w:abstractNumId w:val="10"/>
  </w:num>
  <w:num w:numId="8" w16cid:durableId="1462649938">
    <w:abstractNumId w:val="3"/>
  </w:num>
  <w:num w:numId="9" w16cid:durableId="989867085">
    <w:abstractNumId w:val="5"/>
  </w:num>
  <w:num w:numId="10" w16cid:durableId="1192955528">
    <w:abstractNumId w:val="9"/>
  </w:num>
  <w:num w:numId="11" w16cid:durableId="1013995459">
    <w:abstractNumId w:val="1"/>
  </w:num>
  <w:num w:numId="12" w16cid:durableId="221643200">
    <w:abstractNumId w:val="13"/>
  </w:num>
  <w:num w:numId="13" w16cid:durableId="1322350968">
    <w:abstractNumId w:val="11"/>
  </w:num>
  <w:num w:numId="14" w16cid:durableId="1144929271">
    <w:abstractNumId w:val="12"/>
  </w:num>
  <w:num w:numId="15" w16cid:durableId="1032415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E1"/>
    <w:rsid w:val="000110DA"/>
    <w:rsid w:val="000C4EF3"/>
    <w:rsid w:val="000D73B5"/>
    <w:rsid w:val="00137412"/>
    <w:rsid w:val="00143E4C"/>
    <w:rsid w:val="00164C24"/>
    <w:rsid w:val="00194F2B"/>
    <w:rsid w:val="002041E1"/>
    <w:rsid w:val="002D17D3"/>
    <w:rsid w:val="003105E1"/>
    <w:rsid w:val="00366827"/>
    <w:rsid w:val="004362DE"/>
    <w:rsid w:val="00443D37"/>
    <w:rsid w:val="004720AC"/>
    <w:rsid w:val="00493744"/>
    <w:rsid w:val="004A6242"/>
    <w:rsid w:val="00520483"/>
    <w:rsid w:val="005B69F2"/>
    <w:rsid w:val="00655136"/>
    <w:rsid w:val="006A3D7C"/>
    <w:rsid w:val="006B5D83"/>
    <w:rsid w:val="006E3B63"/>
    <w:rsid w:val="00724005"/>
    <w:rsid w:val="007847A5"/>
    <w:rsid w:val="00793AE7"/>
    <w:rsid w:val="007B6AF9"/>
    <w:rsid w:val="0089686D"/>
    <w:rsid w:val="008C0446"/>
    <w:rsid w:val="009343E1"/>
    <w:rsid w:val="009C3E1C"/>
    <w:rsid w:val="00A03522"/>
    <w:rsid w:val="00AE189E"/>
    <w:rsid w:val="00B5303B"/>
    <w:rsid w:val="00B92FED"/>
    <w:rsid w:val="00BA322C"/>
    <w:rsid w:val="00C35F46"/>
    <w:rsid w:val="00C90036"/>
    <w:rsid w:val="00CC6079"/>
    <w:rsid w:val="00D72045"/>
    <w:rsid w:val="00D9543F"/>
    <w:rsid w:val="00DD1799"/>
    <w:rsid w:val="00DF5094"/>
    <w:rsid w:val="00E01CD3"/>
    <w:rsid w:val="00E1204C"/>
    <w:rsid w:val="00E5102E"/>
    <w:rsid w:val="00E74461"/>
    <w:rsid w:val="00E81EDC"/>
    <w:rsid w:val="00E90CEE"/>
    <w:rsid w:val="00F05B50"/>
    <w:rsid w:val="00F52708"/>
    <w:rsid w:val="00F542B2"/>
    <w:rsid w:val="00F54FB8"/>
    <w:rsid w:val="00FE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B5AEC7"/>
  <w15:chartTrackingRefBased/>
  <w15:docId w15:val="{8CE6D9C5-9E49-4990-A1B3-DB720D51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outlineLvl w:val="0"/>
    </w:pPr>
    <w:rPr>
      <w:b/>
      <w:i/>
      <w:szCs w:val="20"/>
    </w:rPr>
  </w:style>
  <w:style w:type="paragraph" w:styleId="Heading2">
    <w:name w:val="heading 2"/>
    <w:basedOn w:val="Normal"/>
    <w:next w:val="Normal"/>
    <w:qFormat/>
    <w:pPr>
      <w:keepNext/>
      <w:tabs>
        <w:tab w:val="left" w:pos="-1440"/>
        <w:tab w:val="left" w:pos="-720"/>
        <w:tab w:val="left" w:pos="1"/>
        <w:tab w:val="left" w:pos="630"/>
        <w:tab w:val="left" w:pos="720"/>
        <w:tab w:val="left" w:pos="990"/>
        <w:tab w:val="left" w:pos="1022"/>
        <w:tab w:val="left" w:pos="1065"/>
        <w:tab w:val="left" w:pos="1350"/>
        <w:tab w:val="left" w:pos="1440"/>
        <w:tab w:val="left" w:pos="1710"/>
        <w:tab w:val="left" w:pos="2160"/>
        <w:tab w:val="left" w:pos="2462"/>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Indent">
    <w:name w:val="Body Text Indent"/>
    <w:basedOn w:val="Normal"/>
    <w:pPr>
      <w:ind w:left="1440" w:hanging="720"/>
    </w:pPr>
  </w:style>
  <w:style w:type="paragraph" w:styleId="BodyTextIndent2">
    <w:name w:val="Body Text Indent 2"/>
    <w:basedOn w:val="Normal"/>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styleId="Header">
    <w:name w:val="header"/>
    <w:basedOn w:val="Normal"/>
    <w:link w:val="HeaderChar"/>
    <w:rsid w:val="00DD1799"/>
    <w:pPr>
      <w:tabs>
        <w:tab w:val="center" w:pos="4153"/>
        <w:tab w:val="right" w:pos="8306"/>
      </w:tabs>
      <w:snapToGrid w:val="0"/>
    </w:pPr>
    <w:rPr>
      <w:sz w:val="20"/>
      <w:szCs w:val="20"/>
    </w:rPr>
  </w:style>
  <w:style w:type="character" w:customStyle="1" w:styleId="HeaderChar">
    <w:name w:val="Header Char"/>
    <w:link w:val="Header"/>
    <w:rsid w:val="00DD1799"/>
    <w:rPr>
      <w:lang w:eastAsia="en-US"/>
    </w:rPr>
  </w:style>
  <w:style w:type="paragraph" w:styleId="Footer">
    <w:name w:val="footer"/>
    <w:basedOn w:val="Normal"/>
    <w:link w:val="FooterChar"/>
    <w:rsid w:val="00DD1799"/>
    <w:pPr>
      <w:tabs>
        <w:tab w:val="center" w:pos="4153"/>
        <w:tab w:val="right" w:pos="8306"/>
      </w:tabs>
      <w:snapToGrid w:val="0"/>
    </w:pPr>
    <w:rPr>
      <w:sz w:val="20"/>
      <w:szCs w:val="20"/>
    </w:rPr>
  </w:style>
  <w:style w:type="character" w:customStyle="1" w:styleId="FooterChar">
    <w:name w:val="Footer Char"/>
    <w:link w:val="Footer"/>
    <w:rsid w:val="00DD1799"/>
    <w:rPr>
      <w:lang w:eastAsia="en-US"/>
    </w:rPr>
  </w:style>
  <w:style w:type="paragraph" w:styleId="BalloonText">
    <w:name w:val="Balloon Text"/>
    <w:basedOn w:val="Normal"/>
    <w:link w:val="BalloonTextChar"/>
    <w:rsid w:val="00C35F46"/>
    <w:rPr>
      <w:rFonts w:ascii="Segoe UI" w:hAnsi="Segoe UI" w:cs="Segoe UI"/>
      <w:sz w:val="18"/>
      <w:szCs w:val="18"/>
    </w:rPr>
  </w:style>
  <w:style w:type="character" w:customStyle="1" w:styleId="BalloonTextChar">
    <w:name w:val="Balloon Text Char"/>
    <w:link w:val="BalloonText"/>
    <w:rsid w:val="00C35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RESTATED AND AMENDED ARTICLES OF INCORPORATION OF</vt:lpstr>
    </vt:vector>
  </TitlesOfParts>
  <Company>IGSC</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RESTATED AND AMENDED ARTICLES OF INCORPORATION OF</dc:title>
  <dc:subject/>
  <dc:creator>IGSC</dc:creator>
  <cp:keywords/>
  <dc:description/>
  <cp:lastModifiedBy>Lawson, Tanya</cp:lastModifiedBy>
  <cp:revision>2</cp:revision>
  <cp:lastPrinted>2019-01-03T20:46:00Z</cp:lastPrinted>
  <dcterms:created xsi:type="dcterms:W3CDTF">2025-07-08T18:51:00Z</dcterms:created>
  <dcterms:modified xsi:type="dcterms:W3CDTF">2025-07-08T18:51:00Z</dcterms:modified>
</cp:coreProperties>
</file>